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873" w:rsidRDefault="00CF7873" w:rsidP="00CF7873">
      <w:pPr>
        <w:jc w:val="center"/>
        <w:rPr>
          <w:rFonts w:ascii="方正小标宋简体" w:eastAsia="方正小标宋简体" w:hAnsi="方正小标宋简体" w:cs="方正小标宋简体" w:hint="eastAsia"/>
          <w:sz w:val="44"/>
          <w:szCs w:val="44"/>
        </w:rPr>
      </w:pPr>
    </w:p>
    <w:p w:rsidR="00702586" w:rsidRPr="00CF7873" w:rsidRDefault="00112E6E" w:rsidP="00134FEC">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昭通交投集团办理实事计划清单</w:t>
      </w:r>
      <w:r>
        <w:rPr>
          <w:rFonts w:ascii="方正仿宋_GBK" w:eastAsia="方正仿宋_GBK" w:hAnsi="方正仿宋_GBK" w:cs="方正仿宋_GBK" w:hint="eastAsia"/>
          <w:sz w:val="24"/>
        </w:rPr>
        <w:t xml:space="preserve">       </w:t>
      </w:r>
      <w:r w:rsidR="00CF7873">
        <w:rPr>
          <w:rFonts w:ascii="方正仿宋_GBK" w:eastAsia="方正仿宋_GBK" w:hAnsi="方正仿宋_GBK" w:cs="方正仿宋_GBK" w:hint="eastAsia"/>
          <w:sz w:val="24"/>
        </w:rPr>
        <w:t xml:space="preserve">                  </w:t>
      </w:r>
    </w:p>
    <w:tbl>
      <w:tblPr>
        <w:tblStyle w:val="a3"/>
        <w:tblW w:w="4997" w:type="pct"/>
        <w:tblLook w:val="04A0"/>
      </w:tblPr>
      <w:tblGrid>
        <w:gridCol w:w="658"/>
        <w:gridCol w:w="4664"/>
        <w:gridCol w:w="3835"/>
        <w:gridCol w:w="1229"/>
        <w:gridCol w:w="1246"/>
        <w:gridCol w:w="1181"/>
        <w:gridCol w:w="775"/>
        <w:gridCol w:w="510"/>
      </w:tblGrid>
      <w:tr w:rsidR="00702586">
        <w:trPr>
          <w:trHeight w:val="90"/>
        </w:trPr>
        <w:tc>
          <w:tcPr>
            <w:tcW w:w="233" w:type="pct"/>
            <w:vAlign w:val="center"/>
          </w:tcPr>
          <w:p w:rsidR="00702586" w:rsidRDefault="00112E6E">
            <w:pPr>
              <w:spacing w:line="30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序号</w:t>
            </w:r>
          </w:p>
        </w:tc>
        <w:tc>
          <w:tcPr>
            <w:tcW w:w="1653" w:type="pct"/>
            <w:vAlign w:val="center"/>
          </w:tcPr>
          <w:p w:rsidR="00702586" w:rsidRDefault="00112E6E">
            <w:pPr>
              <w:spacing w:line="30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实事内容</w:t>
            </w:r>
          </w:p>
        </w:tc>
        <w:tc>
          <w:tcPr>
            <w:tcW w:w="1359" w:type="pct"/>
            <w:vAlign w:val="center"/>
          </w:tcPr>
          <w:p w:rsidR="00702586" w:rsidRDefault="00112E6E">
            <w:pPr>
              <w:spacing w:line="30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推进措施</w:t>
            </w:r>
          </w:p>
        </w:tc>
        <w:tc>
          <w:tcPr>
            <w:tcW w:w="436" w:type="pct"/>
            <w:vAlign w:val="center"/>
          </w:tcPr>
          <w:p w:rsidR="00702586" w:rsidRDefault="00112E6E">
            <w:pPr>
              <w:spacing w:line="30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责任领导</w:t>
            </w:r>
          </w:p>
        </w:tc>
        <w:tc>
          <w:tcPr>
            <w:tcW w:w="442" w:type="pct"/>
            <w:vAlign w:val="center"/>
          </w:tcPr>
          <w:p w:rsidR="00702586" w:rsidRDefault="00112E6E">
            <w:pPr>
              <w:spacing w:line="30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责任部门及责任人</w:t>
            </w:r>
          </w:p>
        </w:tc>
        <w:tc>
          <w:tcPr>
            <w:tcW w:w="419" w:type="pct"/>
            <w:vAlign w:val="center"/>
          </w:tcPr>
          <w:p w:rsidR="00702586" w:rsidRDefault="00112E6E">
            <w:pPr>
              <w:spacing w:line="30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完成时限</w:t>
            </w:r>
          </w:p>
        </w:tc>
        <w:tc>
          <w:tcPr>
            <w:tcW w:w="275" w:type="pct"/>
            <w:vAlign w:val="center"/>
          </w:tcPr>
          <w:p w:rsidR="00702586" w:rsidRDefault="00112E6E">
            <w:pPr>
              <w:spacing w:line="30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公示情况</w:t>
            </w:r>
          </w:p>
        </w:tc>
        <w:tc>
          <w:tcPr>
            <w:tcW w:w="181" w:type="pct"/>
            <w:vAlign w:val="center"/>
          </w:tcPr>
          <w:p w:rsidR="00702586" w:rsidRDefault="00112E6E">
            <w:pPr>
              <w:spacing w:line="30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备注</w:t>
            </w:r>
          </w:p>
        </w:tc>
      </w:tr>
      <w:tr w:rsidR="00702586">
        <w:trPr>
          <w:trHeight w:val="90"/>
        </w:trPr>
        <w:tc>
          <w:tcPr>
            <w:tcW w:w="233" w:type="pct"/>
          </w:tcPr>
          <w:p w:rsidR="00702586" w:rsidRDefault="00112E6E">
            <w:pPr>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1</w:t>
            </w:r>
          </w:p>
        </w:tc>
        <w:tc>
          <w:tcPr>
            <w:tcW w:w="1653" w:type="pct"/>
            <w:vAlign w:val="center"/>
          </w:tcPr>
          <w:p w:rsidR="00702586" w:rsidRPr="007E3482" w:rsidRDefault="00112E6E">
            <w:pPr>
              <w:spacing w:line="240" w:lineRule="exact"/>
              <w:jc w:val="left"/>
              <w:rPr>
                <w:rFonts w:ascii="Times New Roman" w:eastAsia="方正黑体_GBK" w:hAnsi="Times New Roman" w:cs="Times New Roman"/>
                <w:sz w:val="24"/>
              </w:rPr>
            </w:pPr>
            <w:r w:rsidRPr="007E3482">
              <w:rPr>
                <w:rFonts w:ascii="Times New Roman" w:eastAsia="方正仿宋_GBK" w:hAnsi="方正仿宋_GBK" w:cs="Times New Roman"/>
                <w:sz w:val="24"/>
              </w:rPr>
              <w:t>为乡村振兴挂钩扶贫点放牛村办实事</w:t>
            </w:r>
            <w:r w:rsidRPr="007E3482">
              <w:rPr>
                <w:rFonts w:ascii="Times New Roman" w:eastAsia="方正仿宋_GBK" w:hAnsi="Times New Roman" w:cs="Times New Roman"/>
                <w:sz w:val="24"/>
              </w:rPr>
              <w:t>1</w:t>
            </w:r>
            <w:r w:rsidRPr="007E3482">
              <w:rPr>
                <w:rFonts w:ascii="Times New Roman" w:eastAsia="方正仿宋_GBK" w:hAnsi="方正仿宋_GBK" w:cs="Times New Roman"/>
                <w:sz w:val="24"/>
              </w:rPr>
              <w:t>件。</w:t>
            </w:r>
          </w:p>
        </w:tc>
        <w:tc>
          <w:tcPr>
            <w:tcW w:w="1359" w:type="pct"/>
          </w:tcPr>
          <w:p w:rsidR="00702586" w:rsidRDefault="00112E6E">
            <w:pPr>
              <w:spacing w:line="300" w:lineRule="exact"/>
              <w:rPr>
                <w:rFonts w:ascii="方正黑体_GBK" w:eastAsia="方正黑体_GBK" w:hAnsi="方正黑体_GBK" w:cs="方正黑体_GBK"/>
                <w:sz w:val="24"/>
              </w:rPr>
            </w:pPr>
            <w:r>
              <w:rPr>
                <w:rFonts w:ascii="Times New Roman" w:eastAsia="方正仿宋_GBK" w:hAnsi="Times New Roman" w:cs="Times New Roman" w:hint="eastAsia"/>
                <w:sz w:val="24"/>
              </w:rPr>
              <w:t>由驻村工作队结合村情，制定方案，积极帮助放牛村提升人居环境。</w:t>
            </w:r>
          </w:p>
        </w:tc>
        <w:tc>
          <w:tcPr>
            <w:tcW w:w="436" w:type="pct"/>
            <w:vAlign w:val="center"/>
          </w:tcPr>
          <w:p w:rsidR="00702586" w:rsidRDefault="00112E6E">
            <w:pPr>
              <w:jc w:val="center"/>
              <w:rPr>
                <w:rFonts w:ascii="方正黑体_GBK" w:eastAsia="方正黑体_GBK" w:hAnsi="方正黑体_GBK" w:cs="方正黑体_GBK"/>
                <w:sz w:val="24"/>
              </w:rPr>
            </w:pPr>
            <w:r>
              <w:rPr>
                <w:rFonts w:ascii="Times New Roman" w:eastAsia="方正仿宋_GBK" w:hAnsi="Times New Roman" w:cs="Times New Roman" w:hint="eastAsia"/>
                <w:kern w:val="44"/>
                <w:sz w:val="24"/>
              </w:rPr>
              <w:t>陈松</w:t>
            </w:r>
          </w:p>
        </w:tc>
        <w:tc>
          <w:tcPr>
            <w:tcW w:w="442" w:type="pct"/>
            <w:vAlign w:val="center"/>
          </w:tcPr>
          <w:p w:rsidR="00702586" w:rsidRDefault="00112E6E">
            <w:pPr>
              <w:spacing w:line="300" w:lineRule="exact"/>
              <w:jc w:val="center"/>
              <w:rPr>
                <w:rFonts w:ascii="Times New Roman" w:eastAsia="方正仿宋_GBK" w:hAnsi="Times New Roman" w:cs="Times New Roman"/>
                <w:kern w:val="44"/>
                <w:sz w:val="24"/>
              </w:rPr>
            </w:pPr>
            <w:r>
              <w:rPr>
                <w:rFonts w:ascii="Times New Roman" w:eastAsia="方正仿宋_GBK" w:hAnsi="Times New Roman" w:cs="Times New Roman" w:hint="eastAsia"/>
                <w:kern w:val="44"/>
                <w:sz w:val="24"/>
              </w:rPr>
              <w:t>驻村队</w:t>
            </w:r>
          </w:p>
          <w:p w:rsidR="00702586" w:rsidRDefault="00112E6E">
            <w:pPr>
              <w:spacing w:line="300" w:lineRule="exact"/>
              <w:jc w:val="center"/>
            </w:pPr>
            <w:r>
              <w:rPr>
                <w:rFonts w:ascii="Times New Roman" w:eastAsia="方正仿宋_GBK" w:hAnsi="Times New Roman" w:cs="Times New Roman" w:hint="eastAsia"/>
                <w:kern w:val="44"/>
                <w:sz w:val="24"/>
              </w:rPr>
              <w:t>阮友清</w:t>
            </w:r>
          </w:p>
        </w:tc>
        <w:tc>
          <w:tcPr>
            <w:tcW w:w="419" w:type="pct"/>
            <w:vAlign w:val="center"/>
          </w:tcPr>
          <w:p w:rsidR="00702586" w:rsidRDefault="00112E6E">
            <w:pPr>
              <w:jc w:val="center"/>
              <w:rPr>
                <w:rFonts w:ascii="方正黑体_GBK" w:eastAsia="方正黑体_GBK" w:hAnsi="方正黑体_GBK" w:cs="方正黑体_GBK"/>
                <w:sz w:val="24"/>
              </w:rPr>
            </w:pPr>
            <w:r>
              <w:rPr>
                <w:rFonts w:ascii="Times New Roman" w:eastAsia="方正仿宋_GBK" w:hAnsi="Times New Roman" w:cs="Times New Roman" w:hint="eastAsia"/>
                <w:kern w:val="44"/>
                <w:sz w:val="24"/>
              </w:rPr>
              <w:t>12</w:t>
            </w:r>
            <w:r>
              <w:rPr>
                <w:rFonts w:ascii="Times New Roman" w:eastAsia="方正仿宋_GBK" w:hAnsi="Times New Roman" w:cs="Times New Roman" w:hint="eastAsia"/>
                <w:kern w:val="44"/>
                <w:sz w:val="24"/>
              </w:rPr>
              <w:t>月前</w:t>
            </w:r>
          </w:p>
        </w:tc>
        <w:tc>
          <w:tcPr>
            <w:tcW w:w="275" w:type="pct"/>
          </w:tcPr>
          <w:p w:rsidR="00702586" w:rsidRDefault="00702586">
            <w:pPr>
              <w:jc w:val="center"/>
              <w:rPr>
                <w:rFonts w:ascii="方正黑体_GBK" w:eastAsia="方正黑体_GBK" w:hAnsi="方正黑体_GBK" w:cs="方正黑体_GBK"/>
                <w:sz w:val="24"/>
              </w:rPr>
            </w:pPr>
          </w:p>
        </w:tc>
        <w:tc>
          <w:tcPr>
            <w:tcW w:w="181" w:type="pct"/>
          </w:tcPr>
          <w:p w:rsidR="00702586" w:rsidRDefault="00702586">
            <w:pPr>
              <w:jc w:val="center"/>
              <w:rPr>
                <w:rFonts w:ascii="方正黑体_GBK" w:eastAsia="方正黑体_GBK" w:hAnsi="方正黑体_GBK" w:cs="方正黑体_GBK"/>
                <w:sz w:val="24"/>
              </w:rPr>
            </w:pPr>
          </w:p>
        </w:tc>
      </w:tr>
      <w:tr w:rsidR="00702586">
        <w:trPr>
          <w:trHeight w:val="90"/>
        </w:trPr>
        <w:tc>
          <w:tcPr>
            <w:tcW w:w="233" w:type="pct"/>
          </w:tcPr>
          <w:p w:rsidR="00702586" w:rsidRDefault="00112E6E">
            <w:pPr>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2</w:t>
            </w:r>
          </w:p>
        </w:tc>
        <w:tc>
          <w:tcPr>
            <w:tcW w:w="1653" w:type="pct"/>
            <w:vAlign w:val="center"/>
          </w:tcPr>
          <w:p w:rsidR="00702586" w:rsidRPr="007E3482" w:rsidRDefault="00112E6E">
            <w:pPr>
              <w:tabs>
                <w:tab w:val="left" w:pos="2935"/>
              </w:tabs>
              <w:spacing w:line="300" w:lineRule="exact"/>
              <w:jc w:val="left"/>
              <w:rPr>
                <w:rFonts w:ascii="Times New Roman" w:eastAsia="方正黑体_GBK" w:hAnsi="Times New Roman" w:cs="Times New Roman"/>
                <w:sz w:val="24"/>
              </w:rPr>
            </w:pPr>
            <w:r w:rsidRPr="007E3482">
              <w:rPr>
                <w:rFonts w:ascii="Times New Roman" w:eastAsia="方正仿宋_GBK" w:hAnsi="方正仿宋_GBK" w:cs="Times New Roman"/>
                <w:sz w:val="24"/>
              </w:rPr>
              <w:t>为网格点石头塘社区</w:t>
            </w:r>
            <w:r w:rsidRPr="007E3482">
              <w:rPr>
                <w:rFonts w:ascii="Times New Roman" w:eastAsia="方正仿宋_GBK" w:hAnsi="Times New Roman" w:cs="Times New Roman"/>
                <w:sz w:val="24"/>
              </w:rPr>
              <w:t>3</w:t>
            </w:r>
            <w:r w:rsidRPr="007E3482">
              <w:rPr>
                <w:rFonts w:ascii="Times New Roman" w:eastAsia="方正仿宋_GBK" w:hAnsi="方正仿宋_GBK" w:cs="Times New Roman"/>
                <w:sz w:val="24"/>
              </w:rPr>
              <w:t>组办理实事</w:t>
            </w:r>
            <w:r w:rsidRPr="007E3482">
              <w:rPr>
                <w:rFonts w:ascii="Times New Roman" w:eastAsia="方正仿宋_GBK" w:hAnsi="Times New Roman" w:cs="Times New Roman"/>
                <w:sz w:val="24"/>
              </w:rPr>
              <w:t>1</w:t>
            </w:r>
            <w:r w:rsidRPr="007E3482">
              <w:rPr>
                <w:rFonts w:ascii="Times New Roman" w:eastAsia="方正仿宋_GBK" w:hAnsi="方正仿宋_GBK" w:cs="Times New Roman"/>
                <w:sz w:val="24"/>
              </w:rPr>
              <w:t>件。帮助解决该组</w:t>
            </w:r>
            <w:r w:rsidRPr="007E3482">
              <w:rPr>
                <w:rFonts w:ascii="Times New Roman" w:eastAsia="方正仿宋_GBK" w:hAnsi="Times New Roman" w:cs="Times New Roman"/>
                <w:sz w:val="24"/>
              </w:rPr>
              <w:t>“</w:t>
            </w:r>
            <w:r w:rsidRPr="007E3482">
              <w:rPr>
                <w:rFonts w:ascii="Times New Roman" w:eastAsia="方正仿宋_GBK" w:hAnsi="方正仿宋_GBK" w:cs="Times New Roman"/>
                <w:sz w:val="24"/>
              </w:rPr>
              <w:t>牛皮癣</w:t>
            </w:r>
            <w:r w:rsidRPr="007E3482">
              <w:rPr>
                <w:rFonts w:ascii="Times New Roman" w:eastAsia="方正仿宋_GBK" w:hAnsi="Times New Roman" w:cs="Times New Roman"/>
                <w:sz w:val="24"/>
              </w:rPr>
              <w:t>”</w:t>
            </w:r>
            <w:r w:rsidRPr="007E3482">
              <w:rPr>
                <w:rFonts w:ascii="Times New Roman" w:eastAsia="方正仿宋_GBK" w:hAnsi="方正仿宋_GBK" w:cs="Times New Roman"/>
                <w:sz w:val="24"/>
              </w:rPr>
              <w:t>小广告问题，营造爱国卫生运动和创文创卫氛围。</w:t>
            </w:r>
          </w:p>
        </w:tc>
        <w:tc>
          <w:tcPr>
            <w:tcW w:w="1359" w:type="pct"/>
            <w:vAlign w:val="center"/>
          </w:tcPr>
          <w:p w:rsidR="00702586" w:rsidRDefault="00112E6E">
            <w:pPr>
              <w:spacing w:line="300" w:lineRule="exact"/>
              <w:rPr>
                <w:rFonts w:ascii="方正黑体_GBK" w:eastAsia="方正黑体_GBK" w:hAnsi="方正黑体_GBK" w:cs="方正黑体_GBK"/>
                <w:sz w:val="24"/>
              </w:rPr>
            </w:pPr>
            <w:r>
              <w:rPr>
                <w:rFonts w:ascii="Times New Roman" w:eastAsia="方正仿宋_GBK" w:hAnsi="Times New Roman" w:cs="Times New Roman"/>
                <w:sz w:val="24"/>
              </w:rPr>
              <w:t>出资制作广告张贴栏</w:t>
            </w:r>
            <w:r>
              <w:rPr>
                <w:rFonts w:ascii="Times New Roman" w:eastAsia="方正仿宋_GBK" w:hAnsi="Times New Roman" w:cs="Times New Roman" w:hint="eastAsia"/>
                <w:sz w:val="24"/>
              </w:rPr>
              <w:t>6</w:t>
            </w:r>
            <w:r>
              <w:rPr>
                <w:rFonts w:ascii="Times New Roman" w:eastAsia="方正仿宋_GBK" w:hAnsi="Times New Roman" w:cs="Times New Roman"/>
                <w:sz w:val="24"/>
              </w:rPr>
              <w:t>个</w:t>
            </w:r>
            <w:r>
              <w:rPr>
                <w:rFonts w:ascii="Times New Roman" w:eastAsia="方正仿宋_GBK" w:hAnsi="Times New Roman" w:cs="Times New Roman"/>
                <w:sz w:val="24"/>
              </w:rPr>
              <w:t>，</w:t>
            </w:r>
            <w:r>
              <w:rPr>
                <w:rFonts w:ascii="Times New Roman" w:eastAsia="方正仿宋_GBK" w:hAnsi="Times New Roman" w:cs="Times New Roman" w:hint="eastAsia"/>
                <w:sz w:val="24"/>
              </w:rPr>
              <w:t>在辖区内合理设置，</w:t>
            </w:r>
            <w:r>
              <w:rPr>
                <w:rFonts w:ascii="Times New Roman" w:eastAsia="方正仿宋_GBK" w:hAnsi="Times New Roman" w:cs="Times New Roman"/>
                <w:sz w:val="24"/>
              </w:rPr>
              <w:t>加强</w:t>
            </w:r>
            <w:r>
              <w:rPr>
                <w:rFonts w:ascii="Times New Roman" w:eastAsia="方正仿宋_GBK" w:hAnsi="Times New Roman" w:cs="Times New Roman" w:hint="eastAsia"/>
                <w:sz w:val="24"/>
              </w:rPr>
              <w:t>创文创卫</w:t>
            </w:r>
            <w:r>
              <w:rPr>
                <w:rFonts w:ascii="Times New Roman" w:eastAsia="方正仿宋_GBK" w:hAnsi="Times New Roman" w:cs="Times New Roman"/>
                <w:sz w:val="24"/>
              </w:rPr>
              <w:t>和爱国卫生运动宣传。</w:t>
            </w:r>
          </w:p>
        </w:tc>
        <w:tc>
          <w:tcPr>
            <w:tcW w:w="436" w:type="pct"/>
            <w:vAlign w:val="center"/>
          </w:tcPr>
          <w:p w:rsidR="00702586" w:rsidRDefault="00112E6E">
            <w:pPr>
              <w:jc w:val="center"/>
              <w:rPr>
                <w:rFonts w:ascii="方正黑体_GBK" w:eastAsia="方正黑体_GBK" w:hAnsi="方正黑体_GBK" w:cs="方正黑体_GBK"/>
                <w:sz w:val="24"/>
              </w:rPr>
            </w:pPr>
            <w:r>
              <w:rPr>
                <w:rFonts w:ascii="Times New Roman" w:eastAsia="方正仿宋_GBK" w:hAnsi="Times New Roman" w:cs="Times New Roman" w:hint="eastAsia"/>
                <w:kern w:val="44"/>
                <w:sz w:val="24"/>
              </w:rPr>
              <w:t>陈松</w:t>
            </w:r>
          </w:p>
        </w:tc>
        <w:tc>
          <w:tcPr>
            <w:tcW w:w="442" w:type="pct"/>
            <w:vAlign w:val="center"/>
          </w:tcPr>
          <w:p w:rsidR="00702586" w:rsidRDefault="00112E6E">
            <w:pPr>
              <w:spacing w:line="300" w:lineRule="exact"/>
              <w:jc w:val="center"/>
              <w:rPr>
                <w:rFonts w:ascii="Times New Roman" w:eastAsia="方正仿宋_GBK" w:hAnsi="Times New Roman" w:cs="Times New Roman"/>
                <w:kern w:val="44"/>
                <w:sz w:val="24"/>
              </w:rPr>
            </w:pPr>
            <w:r>
              <w:rPr>
                <w:rFonts w:ascii="Times New Roman" w:eastAsia="方正仿宋_GBK" w:hAnsi="Times New Roman" w:cs="Times New Roman" w:hint="eastAsia"/>
                <w:kern w:val="44"/>
                <w:sz w:val="24"/>
              </w:rPr>
              <w:t>创文办</w:t>
            </w:r>
          </w:p>
          <w:p w:rsidR="00702586" w:rsidRDefault="00112E6E">
            <w:pPr>
              <w:spacing w:line="300" w:lineRule="exact"/>
              <w:jc w:val="center"/>
            </w:pPr>
            <w:r>
              <w:rPr>
                <w:rFonts w:ascii="Times New Roman" w:eastAsia="方正仿宋_GBK" w:hAnsi="Times New Roman" w:cs="Times New Roman" w:hint="eastAsia"/>
                <w:kern w:val="44"/>
                <w:sz w:val="24"/>
              </w:rPr>
              <w:t>邓成志</w:t>
            </w:r>
          </w:p>
        </w:tc>
        <w:tc>
          <w:tcPr>
            <w:tcW w:w="419" w:type="pct"/>
            <w:vAlign w:val="center"/>
          </w:tcPr>
          <w:p w:rsidR="00702586" w:rsidRDefault="00112E6E">
            <w:pPr>
              <w:tabs>
                <w:tab w:val="left" w:pos="354"/>
              </w:tabs>
              <w:jc w:val="center"/>
              <w:rPr>
                <w:rFonts w:ascii="方正黑体_GBK" w:eastAsia="方正黑体_GBK" w:hAnsi="方正黑体_GBK" w:cs="方正黑体_GBK"/>
                <w:sz w:val="24"/>
              </w:rPr>
            </w:pPr>
            <w:r>
              <w:rPr>
                <w:rFonts w:ascii="Times New Roman" w:eastAsia="方正仿宋_GBK" w:hAnsi="Times New Roman" w:cs="Times New Roman" w:hint="eastAsia"/>
                <w:kern w:val="44"/>
                <w:sz w:val="24"/>
              </w:rPr>
              <w:t>6</w:t>
            </w:r>
            <w:r>
              <w:rPr>
                <w:rFonts w:ascii="Times New Roman" w:eastAsia="方正仿宋_GBK" w:hAnsi="Times New Roman" w:cs="Times New Roman" w:hint="eastAsia"/>
                <w:kern w:val="44"/>
                <w:sz w:val="24"/>
              </w:rPr>
              <w:t>月前</w:t>
            </w:r>
          </w:p>
        </w:tc>
        <w:tc>
          <w:tcPr>
            <w:tcW w:w="275" w:type="pct"/>
          </w:tcPr>
          <w:p w:rsidR="00702586" w:rsidRDefault="00702586">
            <w:pPr>
              <w:jc w:val="center"/>
              <w:rPr>
                <w:rFonts w:ascii="方正黑体_GBK" w:eastAsia="方正黑体_GBK" w:hAnsi="方正黑体_GBK" w:cs="方正黑体_GBK"/>
                <w:sz w:val="24"/>
              </w:rPr>
            </w:pPr>
          </w:p>
        </w:tc>
        <w:tc>
          <w:tcPr>
            <w:tcW w:w="181" w:type="pct"/>
          </w:tcPr>
          <w:p w:rsidR="00702586" w:rsidRDefault="00702586">
            <w:pPr>
              <w:jc w:val="center"/>
              <w:rPr>
                <w:rFonts w:ascii="方正黑体_GBK" w:eastAsia="方正黑体_GBK" w:hAnsi="方正黑体_GBK" w:cs="方正黑体_GBK"/>
                <w:sz w:val="24"/>
              </w:rPr>
            </w:pPr>
          </w:p>
        </w:tc>
      </w:tr>
      <w:tr w:rsidR="00702586">
        <w:trPr>
          <w:trHeight w:val="90"/>
        </w:trPr>
        <w:tc>
          <w:tcPr>
            <w:tcW w:w="233" w:type="pct"/>
          </w:tcPr>
          <w:p w:rsidR="00702586" w:rsidRDefault="00112E6E">
            <w:pPr>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3</w:t>
            </w:r>
          </w:p>
        </w:tc>
        <w:tc>
          <w:tcPr>
            <w:tcW w:w="1653" w:type="pct"/>
            <w:vAlign w:val="center"/>
          </w:tcPr>
          <w:p w:rsidR="00702586" w:rsidRPr="007E3482" w:rsidRDefault="00112E6E">
            <w:pPr>
              <w:tabs>
                <w:tab w:val="left" w:pos="2935"/>
              </w:tabs>
              <w:spacing w:line="300" w:lineRule="exact"/>
              <w:jc w:val="left"/>
              <w:rPr>
                <w:rFonts w:ascii="Times New Roman" w:eastAsia="方正仿宋_GBK" w:hAnsi="Times New Roman" w:cs="Times New Roman"/>
                <w:sz w:val="24"/>
              </w:rPr>
            </w:pPr>
            <w:r w:rsidRPr="007E3482">
              <w:rPr>
                <w:rFonts w:ascii="Times New Roman" w:eastAsia="方正仿宋_GBK" w:hAnsi="方正仿宋_GBK" w:cs="Times New Roman"/>
                <w:sz w:val="24"/>
              </w:rPr>
              <w:t>面对日趋激烈的市场竞争，帮助昭通交投驾校</w:t>
            </w:r>
            <w:r w:rsidRPr="007E3482">
              <w:rPr>
                <w:rFonts w:ascii="Times New Roman" w:eastAsia="方正仿宋_GBK" w:hAnsi="方正仿宋_GBK" w:cs="Times New Roman"/>
                <w:sz w:val="24"/>
              </w:rPr>
              <w:t>拓展经营，为驾校增收创收。</w:t>
            </w:r>
          </w:p>
        </w:tc>
        <w:tc>
          <w:tcPr>
            <w:tcW w:w="1359" w:type="pct"/>
            <w:vAlign w:val="center"/>
          </w:tcPr>
          <w:p w:rsidR="00702586" w:rsidRDefault="00112E6E">
            <w:pPr>
              <w:spacing w:line="300" w:lineRule="exact"/>
              <w:rPr>
                <w:rFonts w:ascii="Times New Roman" w:eastAsia="方正仿宋_GBK" w:hAnsi="Times New Roman" w:cs="Times New Roman"/>
                <w:sz w:val="24"/>
              </w:rPr>
            </w:pPr>
            <w:r>
              <w:rPr>
                <w:rFonts w:ascii="方正仿宋_GBK" w:eastAsia="方正仿宋_GBK" w:hAnsi="方正仿宋_GBK" w:cs="方正仿宋_GBK" w:hint="eastAsia"/>
                <w:sz w:val="24"/>
              </w:rPr>
              <w:t>积极帮助交投</w:t>
            </w:r>
            <w:r>
              <w:rPr>
                <w:rFonts w:ascii="方正仿宋_GBK" w:eastAsia="方正仿宋_GBK" w:hAnsi="方正仿宋_GBK" w:cs="方正仿宋_GBK"/>
                <w:sz w:val="24"/>
              </w:rPr>
              <w:t>驾校拓展新业态产业</w:t>
            </w:r>
            <w:r>
              <w:rPr>
                <w:rFonts w:ascii="方正仿宋_GBK" w:eastAsia="方正仿宋_GBK" w:hAnsi="方正仿宋_GBK" w:cs="方正仿宋_GBK" w:hint="eastAsia"/>
                <w:sz w:val="24"/>
              </w:rPr>
              <w:t>。</w:t>
            </w:r>
          </w:p>
        </w:tc>
        <w:tc>
          <w:tcPr>
            <w:tcW w:w="436" w:type="pct"/>
            <w:vAlign w:val="center"/>
          </w:tcPr>
          <w:p w:rsidR="00702586" w:rsidRDefault="00112E6E">
            <w:pPr>
              <w:jc w:val="center"/>
              <w:rPr>
                <w:rFonts w:ascii="Times New Roman" w:eastAsia="方正仿宋_GBK" w:hAnsi="Times New Roman" w:cs="Times New Roman"/>
                <w:kern w:val="44"/>
                <w:sz w:val="24"/>
              </w:rPr>
            </w:pPr>
            <w:r>
              <w:rPr>
                <w:rFonts w:ascii="Times New Roman" w:eastAsia="方正仿宋_GBK" w:hAnsi="Times New Roman" w:cs="Times New Roman" w:hint="eastAsia"/>
                <w:kern w:val="44"/>
                <w:sz w:val="24"/>
              </w:rPr>
              <w:t>阳</w:t>
            </w:r>
            <w:r>
              <w:rPr>
                <w:rFonts w:ascii="Times New Roman" w:eastAsia="方正仿宋_GBK" w:hAnsi="Times New Roman" w:cs="Times New Roman" w:hint="eastAsia"/>
                <w:kern w:val="44"/>
                <w:sz w:val="24"/>
              </w:rPr>
              <w:t xml:space="preserve"> </w:t>
            </w:r>
            <w:r>
              <w:rPr>
                <w:rFonts w:ascii="Times New Roman" w:eastAsia="方正仿宋_GBK" w:hAnsi="Times New Roman" w:cs="Times New Roman" w:hint="eastAsia"/>
                <w:kern w:val="44"/>
                <w:sz w:val="24"/>
              </w:rPr>
              <w:t>勇</w:t>
            </w:r>
          </w:p>
        </w:tc>
        <w:tc>
          <w:tcPr>
            <w:tcW w:w="442" w:type="pct"/>
            <w:vAlign w:val="center"/>
          </w:tcPr>
          <w:p w:rsidR="00702586" w:rsidRDefault="00112E6E">
            <w:pPr>
              <w:spacing w:line="300" w:lineRule="exact"/>
              <w:jc w:val="center"/>
              <w:rPr>
                <w:rFonts w:ascii="Times New Roman" w:eastAsia="方正仿宋_GBK" w:hAnsi="Times New Roman" w:cs="Times New Roman"/>
                <w:kern w:val="44"/>
                <w:sz w:val="24"/>
              </w:rPr>
            </w:pPr>
            <w:r>
              <w:rPr>
                <w:rFonts w:ascii="Times New Roman" w:eastAsia="方正仿宋_GBK" w:hAnsi="Times New Roman" w:cs="Times New Roman" w:hint="eastAsia"/>
                <w:kern w:val="44"/>
                <w:sz w:val="24"/>
              </w:rPr>
              <w:t>交投驾校</w:t>
            </w:r>
          </w:p>
          <w:p w:rsidR="00702586" w:rsidRDefault="00112E6E">
            <w:pPr>
              <w:spacing w:line="300" w:lineRule="exact"/>
              <w:jc w:val="center"/>
              <w:rPr>
                <w:rFonts w:ascii="Times New Roman" w:eastAsia="方正仿宋_GBK" w:hAnsi="Times New Roman" w:cs="Times New Roman"/>
                <w:kern w:val="44"/>
                <w:sz w:val="24"/>
              </w:rPr>
            </w:pPr>
            <w:r>
              <w:rPr>
                <w:rFonts w:ascii="Times New Roman" w:eastAsia="方正仿宋_GBK" w:hAnsi="Times New Roman" w:cs="Times New Roman" w:hint="eastAsia"/>
                <w:kern w:val="44"/>
                <w:sz w:val="24"/>
              </w:rPr>
              <w:t>邓兴莹</w:t>
            </w:r>
          </w:p>
        </w:tc>
        <w:tc>
          <w:tcPr>
            <w:tcW w:w="419" w:type="pct"/>
            <w:vAlign w:val="center"/>
          </w:tcPr>
          <w:p w:rsidR="00702586" w:rsidRDefault="00112E6E">
            <w:pPr>
              <w:tabs>
                <w:tab w:val="left" w:pos="354"/>
              </w:tabs>
              <w:jc w:val="center"/>
              <w:rPr>
                <w:rFonts w:ascii="Times New Roman" w:eastAsia="方正仿宋_GBK" w:hAnsi="Times New Roman" w:cs="Times New Roman"/>
                <w:kern w:val="44"/>
                <w:sz w:val="24"/>
              </w:rPr>
            </w:pPr>
            <w:r>
              <w:rPr>
                <w:rFonts w:ascii="Times New Roman" w:eastAsia="方正仿宋_GBK" w:hAnsi="Times New Roman" w:cs="Times New Roman" w:hint="eastAsia"/>
                <w:kern w:val="44"/>
                <w:sz w:val="24"/>
              </w:rPr>
              <w:t>12</w:t>
            </w:r>
            <w:r>
              <w:rPr>
                <w:rFonts w:ascii="Times New Roman" w:eastAsia="方正仿宋_GBK" w:hAnsi="Times New Roman" w:cs="Times New Roman" w:hint="eastAsia"/>
                <w:kern w:val="44"/>
                <w:sz w:val="24"/>
              </w:rPr>
              <w:t>月前</w:t>
            </w:r>
          </w:p>
        </w:tc>
        <w:tc>
          <w:tcPr>
            <w:tcW w:w="275" w:type="pct"/>
          </w:tcPr>
          <w:p w:rsidR="00702586" w:rsidRDefault="00702586">
            <w:pPr>
              <w:jc w:val="center"/>
              <w:rPr>
                <w:rFonts w:ascii="方正黑体_GBK" w:eastAsia="方正黑体_GBK" w:hAnsi="方正黑体_GBK" w:cs="方正黑体_GBK"/>
                <w:sz w:val="24"/>
              </w:rPr>
            </w:pPr>
          </w:p>
        </w:tc>
        <w:tc>
          <w:tcPr>
            <w:tcW w:w="181" w:type="pct"/>
          </w:tcPr>
          <w:p w:rsidR="00702586" w:rsidRDefault="00702586">
            <w:pPr>
              <w:jc w:val="center"/>
              <w:rPr>
                <w:rFonts w:ascii="方正黑体_GBK" w:eastAsia="方正黑体_GBK" w:hAnsi="方正黑体_GBK" w:cs="方正黑体_GBK"/>
                <w:sz w:val="24"/>
              </w:rPr>
            </w:pPr>
          </w:p>
        </w:tc>
      </w:tr>
      <w:tr w:rsidR="00702586">
        <w:trPr>
          <w:trHeight w:val="1392"/>
        </w:trPr>
        <w:tc>
          <w:tcPr>
            <w:tcW w:w="233" w:type="pct"/>
            <w:vAlign w:val="center"/>
          </w:tcPr>
          <w:p w:rsidR="00702586" w:rsidRDefault="00112E6E">
            <w:pPr>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4</w:t>
            </w:r>
          </w:p>
        </w:tc>
        <w:tc>
          <w:tcPr>
            <w:tcW w:w="1653" w:type="pct"/>
            <w:vAlign w:val="center"/>
          </w:tcPr>
          <w:p w:rsidR="00702586" w:rsidRPr="007E3482" w:rsidRDefault="00112E6E">
            <w:pPr>
              <w:spacing w:line="300" w:lineRule="exact"/>
              <w:jc w:val="left"/>
              <w:rPr>
                <w:rFonts w:ascii="Times New Roman" w:eastAsia="方正仿宋_GBK" w:hAnsi="Times New Roman" w:cs="Times New Roman"/>
                <w:sz w:val="24"/>
              </w:rPr>
            </w:pPr>
            <w:r w:rsidRPr="007E3482">
              <w:rPr>
                <w:rFonts w:ascii="Times New Roman" w:eastAsia="方正仿宋_GBK" w:hAnsi="方正仿宋_GBK" w:cs="Times New Roman"/>
                <w:sz w:val="24"/>
              </w:rPr>
              <w:t>帮助协调解决水旅公司</w:t>
            </w:r>
            <w:r w:rsidRPr="007E3482">
              <w:rPr>
                <w:rFonts w:ascii="Times New Roman" w:eastAsia="方正仿宋_GBK" w:hAnsi="Times New Roman" w:cs="Times New Roman"/>
                <w:sz w:val="24"/>
              </w:rPr>
              <w:t>42</w:t>
            </w:r>
            <w:r w:rsidRPr="007E3482">
              <w:rPr>
                <w:rFonts w:ascii="Times New Roman" w:eastAsia="方正仿宋_GBK" w:hAnsi="方正仿宋_GBK" w:cs="Times New Roman"/>
                <w:sz w:val="24"/>
              </w:rPr>
              <w:t>名职工因欠缴养老保险无法办理退休手续问题。</w:t>
            </w:r>
          </w:p>
        </w:tc>
        <w:tc>
          <w:tcPr>
            <w:tcW w:w="1359" w:type="pct"/>
          </w:tcPr>
          <w:p w:rsidR="00702586" w:rsidRDefault="00112E6E">
            <w:pPr>
              <w:spacing w:line="240" w:lineRule="exact"/>
              <w:jc w:val="left"/>
              <w:rPr>
                <w:rFonts w:ascii="方正黑体_GBK" w:eastAsia="方正黑体_GBK" w:hAnsi="方正黑体_GBK" w:cs="方正黑体_GBK"/>
                <w:sz w:val="24"/>
              </w:rPr>
            </w:pPr>
            <w:r>
              <w:rPr>
                <w:rFonts w:ascii="Times New Roman" w:eastAsia="方正仿宋_GBK" w:hAnsi="Times New Roman" w:cs="Times New Roman" w:hint="eastAsia"/>
                <w:sz w:val="24"/>
              </w:rPr>
              <w:t>积极协调相关法院从公司被冻结资金中抽出</w:t>
            </w:r>
            <w:r>
              <w:rPr>
                <w:rFonts w:ascii="Times New Roman" w:eastAsia="方正仿宋_GBK" w:hAnsi="Times New Roman" w:cs="Times New Roman" w:hint="eastAsia"/>
                <w:sz w:val="24"/>
              </w:rPr>
              <w:t>400</w:t>
            </w:r>
            <w:r>
              <w:rPr>
                <w:rFonts w:ascii="Times New Roman" w:eastAsia="方正仿宋_GBK" w:hAnsi="Times New Roman" w:cs="Times New Roman" w:hint="eastAsia"/>
                <w:sz w:val="24"/>
              </w:rPr>
              <w:t>万元补交</w:t>
            </w:r>
            <w:r>
              <w:rPr>
                <w:rFonts w:ascii="Times New Roman" w:eastAsia="方正仿宋_GBK" w:hAnsi="Times New Roman" w:cs="Times New Roman" w:hint="eastAsia"/>
                <w:sz w:val="24"/>
              </w:rPr>
              <w:t>2020</w:t>
            </w:r>
            <w:r>
              <w:rPr>
                <w:rFonts w:ascii="Times New Roman" w:eastAsia="方正仿宋_GBK" w:hAnsi="Times New Roman" w:cs="Times New Roman" w:hint="eastAsia"/>
                <w:sz w:val="24"/>
              </w:rPr>
              <w:t>年和</w:t>
            </w:r>
            <w:r>
              <w:rPr>
                <w:rFonts w:ascii="Times New Roman" w:eastAsia="方正仿宋_GBK" w:hAnsi="Times New Roman" w:cs="Times New Roman" w:hint="eastAsia"/>
                <w:sz w:val="24"/>
              </w:rPr>
              <w:t>2021</w:t>
            </w:r>
            <w:r>
              <w:rPr>
                <w:rFonts w:ascii="Times New Roman" w:eastAsia="方正仿宋_GBK" w:hAnsi="Times New Roman" w:cs="Times New Roman" w:hint="eastAsia"/>
                <w:sz w:val="24"/>
              </w:rPr>
              <w:t>年职工养老保险，协调劳动监察大队出具法律文书将达到退休条件的人员一次性全部补缴，实现职工正常退休手</w:t>
            </w:r>
            <w:bookmarkStart w:id="0" w:name="_GoBack"/>
            <w:bookmarkEnd w:id="0"/>
            <w:r>
              <w:rPr>
                <w:rFonts w:ascii="Times New Roman" w:eastAsia="方正仿宋_GBK" w:hAnsi="Times New Roman" w:cs="Times New Roman" w:hint="eastAsia"/>
                <w:sz w:val="24"/>
              </w:rPr>
              <w:t>续办理。</w:t>
            </w:r>
          </w:p>
        </w:tc>
        <w:tc>
          <w:tcPr>
            <w:tcW w:w="436" w:type="pct"/>
            <w:vAlign w:val="center"/>
          </w:tcPr>
          <w:p w:rsidR="00702586" w:rsidRDefault="00112E6E">
            <w:pPr>
              <w:jc w:val="center"/>
              <w:rPr>
                <w:rFonts w:ascii="方正黑体_GBK" w:eastAsia="方正黑体_GBK" w:hAnsi="方正黑体_GBK" w:cs="方正黑体_GBK"/>
                <w:sz w:val="24"/>
              </w:rPr>
            </w:pPr>
            <w:r>
              <w:rPr>
                <w:rFonts w:ascii="Times New Roman" w:eastAsia="方正仿宋_GBK" w:hAnsi="Times New Roman" w:cs="Times New Roman" w:hint="eastAsia"/>
                <w:kern w:val="44"/>
                <w:sz w:val="24"/>
              </w:rPr>
              <w:t>周世强</w:t>
            </w:r>
          </w:p>
        </w:tc>
        <w:tc>
          <w:tcPr>
            <w:tcW w:w="442" w:type="pct"/>
            <w:vAlign w:val="center"/>
          </w:tcPr>
          <w:p w:rsidR="00702586" w:rsidRDefault="00112E6E">
            <w:pPr>
              <w:spacing w:line="300" w:lineRule="exact"/>
              <w:jc w:val="center"/>
              <w:rPr>
                <w:rFonts w:ascii="Times New Roman" w:eastAsia="方正仿宋_GBK" w:hAnsi="Times New Roman" w:cs="Times New Roman"/>
                <w:kern w:val="44"/>
                <w:sz w:val="24"/>
              </w:rPr>
            </w:pPr>
            <w:r>
              <w:rPr>
                <w:rFonts w:ascii="Times New Roman" w:eastAsia="方正仿宋_GBK" w:hAnsi="Times New Roman" w:cs="Times New Roman" w:hint="eastAsia"/>
                <w:kern w:val="44"/>
                <w:sz w:val="24"/>
              </w:rPr>
              <w:t>水旅公司</w:t>
            </w:r>
          </w:p>
          <w:p w:rsidR="00702586" w:rsidRDefault="00112E6E">
            <w:pPr>
              <w:spacing w:line="300" w:lineRule="exact"/>
              <w:jc w:val="center"/>
            </w:pPr>
            <w:r>
              <w:rPr>
                <w:rFonts w:ascii="Times New Roman" w:eastAsia="方正仿宋_GBK" w:hAnsi="Times New Roman" w:cs="Times New Roman" w:hint="eastAsia"/>
                <w:kern w:val="44"/>
                <w:sz w:val="24"/>
              </w:rPr>
              <w:t>付明忠</w:t>
            </w:r>
          </w:p>
        </w:tc>
        <w:tc>
          <w:tcPr>
            <w:tcW w:w="419" w:type="pct"/>
            <w:vAlign w:val="center"/>
          </w:tcPr>
          <w:p w:rsidR="00702586" w:rsidRDefault="00112E6E">
            <w:pPr>
              <w:jc w:val="center"/>
              <w:rPr>
                <w:rFonts w:ascii="方正黑体_GBK" w:eastAsia="方正黑体_GBK" w:hAnsi="方正黑体_GBK" w:cs="方正黑体_GBK"/>
                <w:sz w:val="24"/>
              </w:rPr>
            </w:pPr>
            <w:r>
              <w:rPr>
                <w:rFonts w:ascii="Times New Roman" w:eastAsia="方正仿宋_GBK" w:hAnsi="Times New Roman" w:cs="Times New Roman" w:hint="eastAsia"/>
                <w:kern w:val="44"/>
                <w:sz w:val="24"/>
              </w:rPr>
              <w:t>12</w:t>
            </w:r>
            <w:r>
              <w:rPr>
                <w:rFonts w:ascii="Times New Roman" w:eastAsia="方正仿宋_GBK" w:hAnsi="Times New Roman" w:cs="Times New Roman" w:hint="eastAsia"/>
                <w:kern w:val="44"/>
                <w:sz w:val="24"/>
              </w:rPr>
              <w:t>月前</w:t>
            </w:r>
          </w:p>
        </w:tc>
        <w:tc>
          <w:tcPr>
            <w:tcW w:w="275" w:type="pct"/>
          </w:tcPr>
          <w:p w:rsidR="00702586" w:rsidRDefault="00702586">
            <w:pPr>
              <w:jc w:val="center"/>
              <w:rPr>
                <w:rFonts w:ascii="方正黑体_GBK" w:eastAsia="方正黑体_GBK" w:hAnsi="方正黑体_GBK" w:cs="方正黑体_GBK"/>
                <w:sz w:val="24"/>
              </w:rPr>
            </w:pPr>
          </w:p>
        </w:tc>
        <w:tc>
          <w:tcPr>
            <w:tcW w:w="181" w:type="pct"/>
          </w:tcPr>
          <w:p w:rsidR="00702586" w:rsidRDefault="00702586">
            <w:pPr>
              <w:jc w:val="center"/>
              <w:rPr>
                <w:rFonts w:ascii="方正黑体_GBK" w:eastAsia="方正黑体_GBK" w:hAnsi="方正黑体_GBK" w:cs="方正黑体_GBK"/>
                <w:sz w:val="24"/>
              </w:rPr>
            </w:pPr>
          </w:p>
        </w:tc>
      </w:tr>
      <w:tr w:rsidR="00702586">
        <w:trPr>
          <w:trHeight w:val="90"/>
        </w:trPr>
        <w:tc>
          <w:tcPr>
            <w:tcW w:w="233" w:type="pct"/>
            <w:vAlign w:val="center"/>
          </w:tcPr>
          <w:p w:rsidR="00702586" w:rsidRDefault="00112E6E">
            <w:pPr>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5</w:t>
            </w:r>
          </w:p>
        </w:tc>
        <w:tc>
          <w:tcPr>
            <w:tcW w:w="1653" w:type="pct"/>
            <w:vAlign w:val="center"/>
          </w:tcPr>
          <w:p w:rsidR="00702586" w:rsidRPr="007E3482" w:rsidRDefault="00112E6E">
            <w:pPr>
              <w:spacing w:line="300" w:lineRule="exact"/>
              <w:jc w:val="left"/>
              <w:rPr>
                <w:rFonts w:ascii="Times New Roman" w:eastAsia="方正仿宋_GBK" w:hAnsi="Times New Roman" w:cs="Times New Roman"/>
                <w:sz w:val="24"/>
              </w:rPr>
            </w:pPr>
            <w:r w:rsidRPr="007E3482">
              <w:rPr>
                <w:rFonts w:ascii="Times New Roman" w:eastAsia="方正仿宋_GBK" w:hAnsi="方正仿宋_GBK" w:cs="Times New Roman"/>
                <w:sz w:val="24"/>
              </w:rPr>
              <w:t>帮助交投商混公司化解因受市场影响而面临的生产经营困境。</w:t>
            </w:r>
          </w:p>
        </w:tc>
        <w:tc>
          <w:tcPr>
            <w:tcW w:w="1359" w:type="pct"/>
            <w:vAlign w:val="center"/>
          </w:tcPr>
          <w:p w:rsidR="00702586" w:rsidRDefault="00112E6E">
            <w:pPr>
              <w:spacing w:line="240" w:lineRule="exact"/>
              <w:jc w:val="left"/>
              <w:rPr>
                <w:rFonts w:ascii="Times New Roman" w:eastAsia="方正仿宋_GBK" w:hAnsi="Times New Roman" w:cs="Times New Roman"/>
                <w:sz w:val="24"/>
              </w:rPr>
            </w:pPr>
            <w:r>
              <w:rPr>
                <w:rFonts w:ascii="Times New Roman" w:eastAsia="方正仿宋_GBK" w:hAnsi="Times New Roman" w:cs="Times New Roman" w:hint="eastAsia"/>
                <w:sz w:val="24"/>
              </w:rPr>
              <w:t>积极拓展市场，想方设法扩大订单，积极寻求转型发展。</w:t>
            </w:r>
          </w:p>
        </w:tc>
        <w:tc>
          <w:tcPr>
            <w:tcW w:w="436" w:type="pct"/>
            <w:vAlign w:val="center"/>
          </w:tcPr>
          <w:p w:rsidR="00702586" w:rsidRDefault="00112E6E">
            <w:pPr>
              <w:jc w:val="center"/>
              <w:rPr>
                <w:rFonts w:ascii="Times New Roman" w:eastAsia="方正仿宋_GBK" w:hAnsi="Times New Roman" w:cs="Times New Roman"/>
                <w:kern w:val="44"/>
                <w:sz w:val="24"/>
              </w:rPr>
            </w:pPr>
            <w:r>
              <w:rPr>
                <w:rFonts w:ascii="Times New Roman" w:eastAsia="方正仿宋_GBK" w:hAnsi="Times New Roman" w:cs="Times New Roman" w:hint="eastAsia"/>
                <w:kern w:val="44"/>
                <w:sz w:val="24"/>
              </w:rPr>
              <w:t>杨鼎</w:t>
            </w:r>
          </w:p>
        </w:tc>
        <w:tc>
          <w:tcPr>
            <w:tcW w:w="442" w:type="pct"/>
            <w:vAlign w:val="center"/>
          </w:tcPr>
          <w:p w:rsidR="00702586" w:rsidRDefault="00112E6E">
            <w:pPr>
              <w:spacing w:line="300" w:lineRule="exact"/>
              <w:jc w:val="center"/>
              <w:rPr>
                <w:rFonts w:ascii="Times New Roman" w:eastAsia="方正仿宋_GBK" w:hAnsi="Times New Roman" w:cs="Times New Roman"/>
                <w:kern w:val="44"/>
                <w:sz w:val="24"/>
              </w:rPr>
            </w:pPr>
            <w:r>
              <w:rPr>
                <w:rFonts w:ascii="Times New Roman" w:eastAsia="方正仿宋_GBK" w:hAnsi="Times New Roman" w:cs="Times New Roman" w:hint="eastAsia"/>
                <w:kern w:val="44"/>
                <w:sz w:val="24"/>
              </w:rPr>
              <w:t>商混公司</w:t>
            </w:r>
          </w:p>
          <w:p w:rsidR="00702586" w:rsidRDefault="00112E6E">
            <w:pPr>
              <w:spacing w:line="300" w:lineRule="exact"/>
              <w:jc w:val="center"/>
              <w:rPr>
                <w:rFonts w:ascii="Times New Roman" w:eastAsia="方正仿宋_GBK" w:hAnsi="Times New Roman" w:cs="Times New Roman"/>
                <w:kern w:val="44"/>
                <w:sz w:val="24"/>
              </w:rPr>
            </w:pPr>
            <w:r>
              <w:rPr>
                <w:rFonts w:ascii="Times New Roman" w:eastAsia="方正仿宋_GBK" w:hAnsi="Times New Roman" w:cs="Times New Roman" w:hint="eastAsia"/>
                <w:kern w:val="44"/>
                <w:sz w:val="24"/>
              </w:rPr>
              <w:t>王清良</w:t>
            </w:r>
          </w:p>
        </w:tc>
        <w:tc>
          <w:tcPr>
            <w:tcW w:w="419" w:type="pct"/>
            <w:vAlign w:val="center"/>
          </w:tcPr>
          <w:p w:rsidR="00702586" w:rsidRDefault="00112E6E">
            <w:pPr>
              <w:spacing w:line="240" w:lineRule="exact"/>
              <w:jc w:val="center"/>
              <w:rPr>
                <w:rFonts w:ascii="Times New Roman" w:eastAsia="方正仿宋_GBK" w:hAnsi="Times New Roman" w:cs="Times New Roman"/>
                <w:kern w:val="44"/>
                <w:sz w:val="24"/>
              </w:rPr>
            </w:pPr>
            <w:r>
              <w:rPr>
                <w:rFonts w:ascii="Times New Roman" w:eastAsia="方正仿宋_GBK" w:hAnsi="Times New Roman" w:cs="Times New Roman" w:hint="eastAsia"/>
                <w:kern w:val="44"/>
                <w:sz w:val="24"/>
              </w:rPr>
              <w:t>12</w:t>
            </w:r>
            <w:r>
              <w:rPr>
                <w:rFonts w:ascii="Times New Roman" w:eastAsia="方正仿宋_GBK" w:hAnsi="Times New Roman" w:cs="Times New Roman" w:hint="eastAsia"/>
                <w:kern w:val="44"/>
                <w:sz w:val="24"/>
              </w:rPr>
              <w:t>月前</w:t>
            </w:r>
          </w:p>
          <w:p w:rsidR="00702586" w:rsidRDefault="00112E6E">
            <w:pPr>
              <w:spacing w:line="240" w:lineRule="exact"/>
              <w:jc w:val="center"/>
              <w:rPr>
                <w:rFonts w:ascii="Times New Roman" w:eastAsia="方正仿宋_GBK" w:hAnsi="Times New Roman" w:cs="Times New Roman"/>
                <w:kern w:val="44"/>
                <w:sz w:val="24"/>
              </w:rPr>
            </w:pPr>
            <w:r>
              <w:rPr>
                <w:rFonts w:ascii="Times New Roman" w:eastAsia="方正仿宋_GBK" w:hAnsi="Times New Roman" w:cs="Times New Roman" w:hint="eastAsia"/>
                <w:kern w:val="44"/>
                <w:sz w:val="24"/>
              </w:rPr>
              <w:t>长期坚持</w:t>
            </w:r>
          </w:p>
        </w:tc>
        <w:tc>
          <w:tcPr>
            <w:tcW w:w="275" w:type="pct"/>
          </w:tcPr>
          <w:p w:rsidR="00702586" w:rsidRDefault="00702586">
            <w:pPr>
              <w:jc w:val="center"/>
              <w:rPr>
                <w:rFonts w:ascii="方正黑体_GBK" w:eastAsia="方正黑体_GBK" w:hAnsi="方正黑体_GBK" w:cs="方正黑体_GBK"/>
                <w:sz w:val="24"/>
              </w:rPr>
            </w:pPr>
          </w:p>
        </w:tc>
        <w:tc>
          <w:tcPr>
            <w:tcW w:w="181" w:type="pct"/>
          </w:tcPr>
          <w:p w:rsidR="00702586" w:rsidRDefault="00702586">
            <w:pPr>
              <w:jc w:val="center"/>
              <w:rPr>
                <w:rFonts w:ascii="方正黑体_GBK" w:eastAsia="方正黑体_GBK" w:hAnsi="方正黑体_GBK" w:cs="方正黑体_GBK"/>
                <w:sz w:val="24"/>
              </w:rPr>
            </w:pPr>
          </w:p>
        </w:tc>
      </w:tr>
      <w:tr w:rsidR="00702586">
        <w:trPr>
          <w:trHeight w:val="90"/>
        </w:trPr>
        <w:tc>
          <w:tcPr>
            <w:tcW w:w="233" w:type="pct"/>
          </w:tcPr>
          <w:p w:rsidR="00702586" w:rsidRDefault="00112E6E">
            <w:pPr>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6</w:t>
            </w:r>
          </w:p>
        </w:tc>
        <w:tc>
          <w:tcPr>
            <w:tcW w:w="1653" w:type="pct"/>
            <w:vAlign w:val="center"/>
          </w:tcPr>
          <w:p w:rsidR="00702586" w:rsidRPr="007E3482" w:rsidRDefault="00112E6E">
            <w:pPr>
              <w:pStyle w:val="1"/>
              <w:spacing w:before="0" w:after="0" w:line="300" w:lineRule="exact"/>
              <w:jc w:val="left"/>
              <w:outlineLvl w:val="0"/>
              <w:rPr>
                <w:rFonts w:ascii="Times New Roman" w:eastAsia="方正仿宋_GBK" w:hAnsi="Times New Roman" w:cs="Times New Roman"/>
                <w:b w:val="0"/>
                <w:bCs w:val="0"/>
                <w:sz w:val="24"/>
                <w:szCs w:val="24"/>
              </w:rPr>
            </w:pPr>
            <w:r w:rsidRPr="007E3482">
              <w:rPr>
                <w:rFonts w:ascii="Times New Roman" w:eastAsia="方正仿宋_GBK" w:hAnsi="Times New Roman" w:cs="Times New Roman"/>
                <w:b w:val="0"/>
                <w:bCs w:val="0"/>
                <w:sz w:val="24"/>
                <w:szCs w:val="24"/>
              </w:rPr>
              <w:t>帮助协调解决水富正向驾校考试中心大门迁建选址问题</w:t>
            </w:r>
          </w:p>
        </w:tc>
        <w:tc>
          <w:tcPr>
            <w:tcW w:w="1359" w:type="pct"/>
            <w:vAlign w:val="center"/>
          </w:tcPr>
          <w:p w:rsidR="00702586" w:rsidRDefault="00112E6E">
            <w:pPr>
              <w:pStyle w:val="1"/>
              <w:spacing w:before="0" w:after="0" w:line="300" w:lineRule="exact"/>
              <w:jc w:val="left"/>
              <w:outlineLvl w:val="0"/>
              <w:rPr>
                <w:rFonts w:ascii="Times New Roman" w:eastAsia="方正仿宋_GBK" w:hAnsi="Times New Roman" w:cs="Times New Roman"/>
                <w:b w:val="0"/>
                <w:bCs w:val="0"/>
                <w:sz w:val="24"/>
                <w:szCs w:val="24"/>
              </w:rPr>
            </w:pPr>
            <w:r>
              <w:rPr>
                <w:rFonts w:ascii="Times New Roman" w:eastAsia="方正仿宋_GBK" w:hAnsi="Times New Roman" w:cs="Times New Roman" w:hint="eastAsia"/>
                <w:b w:val="0"/>
                <w:bCs w:val="0"/>
                <w:sz w:val="24"/>
                <w:szCs w:val="24"/>
              </w:rPr>
              <w:t>积极协调水富市直相关部门，确定地点，完善相关手续。</w:t>
            </w:r>
          </w:p>
        </w:tc>
        <w:tc>
          <w:tcPr>
            <w:tcW w:w="436" w:type="pct"/>
            <w:vAlign w:val="center"/>
          </w:tcPr>
          <w:p w:rsidR="00702586" w:rsidRDefault="00112E6E">
            <w:pPr>
              <w:jc w:val="center"/>
              <w:rPr>
                <w:rFonts w:ascii="方正黑体_GBK" w:eastAsia="方正黑体_GBK" w:hAnsi="方正黑体_GBK" w:cs="方正黑体_GBK"/>
                <w:sz w:val="24"/>
              </w:rPr>
            </w:pPr>
            <w:r>
              <w:rPr>
                <w:rFonts w:ascii="Times New Roman" w:eastAsia="方正仿宋_GBK" w:hAnsi="Times New Roman" w:cs="Times New Roman" w:hint="eastAsia"/>
                <w:kern w:val="44"/>
                <w:sz w:val="24"/>
              </w:rPr>
              <w:t>王国从</w:t>
            </w:r>
          </w:p>
        </w:tc>
        <w:tc>
          <w:tcPr>
            <w:tcW w:w="442" w:type="pct"/>
            <w:vAlign w:val="center"/>
          </w:tcPr>
          <w:p w:rsidR="00702586" w:rsidRDefault="00112E6E">
            <w:pPr>
              <w:spacing w:line="300" w:lineRule="exact"/>
              <w:jc w:val="center"/>
              <w:rPr>
                <w:rFonts w:ascii="Times New Roman" w:eastAsia="方正仿宋_GBK" w:hAnsi="Times New Roman" w:cs="Times New Roman"/>
                <w:kern w:val="44"/>
                <w:sz w:val="24"/>
              </w:rPr>
            </w:pPr>
            <w:r>
              <w:rPr>
                <w:rFonts w:ascii="Times New Roman" w:eastAsia="方正仿宋_GBK" w:hAnsi="Times New Roman" w:cs="Times New Roman" w:hint="eastAsia"/>
                <w:kern w:val="44"/>
                <w:sz w:val="24"/>
              </w:rPr>
              <w:t>昭通驾校</w:t>
            </w:r>
          </w:p>
          <w:p w:rsidR="00702586" w:rsidRDefault="00112E6E">
            <w:pPr>
              <w:spacing w:line="300" w:lineRule="exact"/>
              <w:jc w:val="center"/>
              <w:rPr>
                <w:rFonts w:ascii="Times New Roman" w:eastAsia="方正仿宋_GBK" w:hAnsi="Times New Roman" w:cs="Times New Roman"/>
                <w:kern w:val="44"/>
                <w:sz w:val="24"/>
              </w:rPr>
            </w:pPr>
            <w:r>
              <w:rPr>
                <w:rFonts w:ascii="Times New Roman" w:eastAsia="方正仿宋_GBK" w:hAnsi="Times New Roman" w:cs="Times New Roman" w:hint="eastAsia"/>
                <w:kern w:val="44"/>
                <w:sz w:val="24"/>
              </w:rPr>
              <w:t>冷若冰</w:t>
            </w:r>
          </w:p>
        </w:tc>
        <w:tc>
          <w:tcPr>
            <w:tcW w:w="419" w:type="pct"/>
            <w:vAlign w:val="center"/>
          </w:tcPr>
          <w:p w:rsidR="00702586" w:rsidRDefault="00112E6E">
            <w:pPr>
              <w:spacing w:line="300" w:lineRule="exact"/>
              <w:jc w:val="center"/>
              <w:rPr>
                <w:rFonts w:ascii="Times New Roman" w:eastAsia="方正仿宋_GBK" w:hAnsi="Times New Roman" w:cs="Times New Roman"/>
                <w:kern w:val="44"/>
                <w:sz w:val="24"/>
              </w:rPr>
            </w:pPr>
            <w:r>
              <w:rPr>
                <w:rFonts w:ascii="Times New Roman" w:eastAsia="方正仿宋_GBK" w:hAnsi="Times New Roman" w:cs="Times New Roman" w:hint="eastAsia"/>
                <w:kern w:val="44"/>
                <w:sz w:val="24"/>
              </w:rPr>
              <w:t>12</w:t>
            </w:r>
            <w:r>
              <w:rPr>
                <w:rFonts w:ascii="Times New Roman" w:eastAsia="方正仿宋_GBK" w:hAnsi="Times New Roman" w:cs="Times New Roman" w:hint="eastAsia"/>
                <w:kern w:val="44"/>
                <w:sz w:val="24"/>
              </w:rPr>
              <w:t>月前</w:t>
            </w:r>
          </w:p>
        </w:tc>
        <w:tc>
          <w:tcPr>
            <w:tcW w:w="275" w:type="pct"/>
          </w:tcPr>
          <w:p w:rsidR="00702586" w:rsidRDefault="00702586">
            <w:pPr>
              <w:jc w:val="center"/>
              <w:rPr>
                <w:rFonts w:ascii="方正黑体_GBK" w:eastAsia="方正黑体_GBK" w:hAnsi="方正黑体_GBK" w:cs="方正黑体_GBK"/>
                <w:sz w:val="24"/>
              </w:rPr>
            </w:pPr>
          </w:p>
        </w:tc>
        <w:tc>
          <w:tcPr>
            <w:tcW w:w="181" w:type="pct"/>
          </w:tcPr>
          <w:p w:rsidR="00702586" w:rsidRDefault="00702586">
            <w:pPr>
              <w:jc w:val="center"/>
              <w:rPr>
                <w:rFonts w:ascii="方正黑体_GBK" w:eastAsia="方正黑体_GBK" w:hAnsi="方正黑体_GBK" w:cs="方正黑体_GBK"/>
                <w:sz w:val="24"/>
              </w:rPr>
            </w:pPr>
          </w:p>
        </w:tc>
      </w:tr>
    </w:tbl>
    <w:p w:rsidR="00702586" w:rsidRDefault="00702586">
      <w:pPr>
        <w:rPr>
          <w:rFonts w:ascii="方正仿宋_GBK" w:eastAsia="方正仿宋_GBK" w:hAnsi="方正仿宋_GBK" w:cs="方正仿宋_GBK" w:hint="eastAsia"/>
          <w:color w:val="000000"/>
          <w:kern w:val="0"/>
          <w:sz w:val="24"/>
          <w:lang/>
        </w:rPr>
      </w:pPr>
    </w:p>
    <w:p w:rsidR="00134FEC" w:rsidRDefault="00134FEC">
      <w:pPr>
        <w:jc w:val="center"/>
        <w:rPr>
          <w:rFonts w:ascii="方正小标宋简体" w:eastAsia="方正小标宋简体" w:hAnsi="方正小标宋简体" w:cs="方正小标宋简体" w:hint="eastAsia"/>
          <w:sz w:val="44"/>
          <w:szCs w:val="44"/>
        </w:rPr>
      </w:pPr>
    </w:p>
    <w:p w:rsidR="00702586" w:rsidRDefault="00112E6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昭通交投集团领导班子成员（个人）办理实事清单</w:t>
      </w:r>
    </w:p>
    <w:p w:rsidR="00702586" w:rsidRDefault="00112E6E">
      <w:pPr>
        <w:spacing w:line="240" w:lineRule="exac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p>
    <w:tbl>
      <w:tblPr>
        <w:tblStyle w:val="a3"/>
        <w:tblW w:w="4997" w:type="pct"/>
        <w:tblLayout w:type="fixed"/>
        <w:tblLook w:val="04A0"/>
      </w:tblPr>
      <w:tblGrid>
        <w:gridCol w:w="650"/>
        <w:gridCol w:w="1019"/>
        <w:gridCol w:w="1390"/>
        <w:gridCol w:w="4176"/>
        <w:gridCol w:w="4396"/>
        <w:gridCol w:w="1181"/>
        <w:gridCol w:w="922"/>
        <w:gridCol w:w="364"/>
      </w:tblGrid>
      <w:tr w:rsidR="00702586">
        <w:trPr>
          <w:trHeight w:val="90"/>
        </w:trPr>
        <w:tc>
          <w:tcPr>
            <w:tcW w:w="230" w:type="pct"/>
            <w:vAlign w:val="center"/>
          </w:tcPr>
          <w:p w:rsidR="00702586" w:rsidRDefault="00112E6E">
            <w:pPr>
              <w:spacing w:line="30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序号</w:t>
            </w:r>
          </w:p>
        </w:tc>
        <w:tc>
          <w:tcPr>
            <w:tcW w:w="361" w:type="pct"/>
            <w:vAlign w:val="center"/>
          </w:tcPr>
          <w:p w:rsidR="00702586" w:rsidRDefault="00112E6E">
            <w:pPr>
              <w:spacing w:line="30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姓名</w:t>
            </w:r>
          </w:p>
        </w:tc>
        <w:tc>
          <w:tcPr>
            <w:tcW w:w="493" w:type="pct"/>
            <w:vAlign w:val="center"/>
          </w:tcPr>
          <w:p w:rsidR="00702586" w:rsidRDefault="00112E6E">
            <w:pPr>
              <w:spacing w:line="30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职务</w:t>
            </w:r>
          </w:p>
        </w:tc>
        <w:tc>
          <w:tcPr>
            <w:tcW w:w="1480" w:type="pct"/>
            <w:vAlign w:val="center"/>
          </w:tcPr>
          <w:p w:rsidR="00702586" w:rsidRDefault="00112E6E">
            <w:pPr>
              <w:spacing w:line="30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实事内容</w:t>
            </w:r>
          </w:p>
        </w:tc>
        <w:tc>
          <w:tcPr>
            <w:tcW w:w="1558" w:type="pct"/>
            <w:vAlign w:val="center"/>
          </w:tcPr>
          <w:p w:rsidR="00702586" w:rsidRDefault="00112E6E">
            <w:pPr>
              <w:spacing w:line="30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落实措施</w:t>
            </w:r>
          </w:p>
        </w:tc>
        <w:tc>
          <w:tcPr>
            <w:tcW w:w="419" w:type="pct"/>
            <w:vAlign w:val="center"/>
          </w:tcPr>
          <w:p w:rsidR="00702586" w:rsidRDefault="00112E6E">
            <w:pPr>
              <w:spacing w:line="30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完成时限</w:t>
            </w:r>
          </w:p>
        </w:tc>
        <w:tc>
          <w:tcPr>
            <w:tcW w:w="327" w:type="pct"/>
            <w:vAlign w:val="center"/>
          </w:tcPr>
          <w:p w:rsidR="00702586" w:rsidRDefault="00112E6E">
            <w:pPr>
              <w:spacing w:line="30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公示情况</w:t>
            </w:r>
          </w:p>
        </w:tc>
        <w:tc>
          <w:tcPr>
            <w:tcW w:w="129" w:type="pct"/>
            <w:vAlign w:val="center"/>
          </w:tcPr>
          <w:p w:rsidR="00702586" w:rsidRDefault="00112E6E">
            <w:pPr>
              <w:spacing w:line="30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备注</w:t>
            </w:r>
          </w:p>
        </w:tc>
      </w:tr>
      <w:tr w:rsidR="00702586">
        <w:trPr>
          <w:trHeight w:val="90"/>
        </w:trPr>
        <w:tc>
          <w:tcPr>
            <w:tcW w:w="230" w:type="pct"/>
          </w:tcPr>
          <w:p w:rsidR="00702586" w:rsidRDefault="00112E6E">
            <w:pPr>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1</w:t>
            </w:r>
          </w:p>
        </w:tc>
        <w:tc>
          <w:tcPr>
            <w:tcW w:w="361" w:type="pct"/>
            <w:vAlign w:val="center"/>
          </w:tcPr>
          <w:p w:rsidR="00702586" w:rsidRPr="007E3482" w:rsidRDefault="00112E6E">
            <w:pPr>
              <w:spacing w:line="300" w:lineRule="exact"/>
              <w:jc w:val="center"/>
              <w:rPr>
                <w:rFonts w:ascii="Times New Roman" w:eastAsia="方正仿宋_GBK" w:hAnsi="Times New Roman" w:cs="Times New Roman"/>
                <w:sz w:val="24"/>
              </w:rPr>
            </w:pPr>
            <w:r w:rsidRPr="007E3482">
              <w:rPr>
                <w:rFonts w:ascii="Times New Roman" w:eastAsia="方正仿宋_GBK" w:hAnsi="方正仿宋_GBK" w:cs="Times New Roman"/>
                <w:sz w:val="24"/>
              </w:rPr>
              <w:t>陈松</w:t>
            </w:r>
          </w:p>
        </w:tc>
        <w:tc>
          <w:tcPr>
            <w:tcW w:w="493" w:type="pct"/>
          </w:tcPr>
          <w:p w:rsidR="00702586" w:rsidRPr="007E3482" w:rsidRDefault="00112E6E">
            <w:pPr>
              <w:spacing w:line="300" w:lineRule="exact"/>
              <w:jc w:val="left"/>
              <w:rPr>
                <w:rFonts w:ascii="Times New Roman" w:eastAsia="方正黑体_GBK" w:hAnsi="Times New Roman" w:cs="Times New Roman"/>
                <w:sz w:val="24"/>
              </w:rPr>
            </w:pPr>
            <w:r w:rsidRPr="007E3482">
              <w:rPr>
                <w:rFonts w:ascii="Times New Roman" w:eastAsia="方正仿宋_GBK" w:hAnsi="方正仿宋_GBK" w:cs="Times New Roman"/>
                <w:sz w:val="24"/>
              </w:rPr>
              <w:t>党委书记、董事长</w:t>
            </w:r>
          </w:p>
        </w:tc>
        <w:tc>
          <w:tcPr>
            <w:tcW w:w="1480" w:type="pct"/>
          </w:tcPr>
          <w:p w:rsidR="00702586" w:rsidRPr="007E3482" w:rsidRDefault="00112E6E">
            <w:pPr>
              <w:spacing w:line="300" w:lineRule="exact"/>
              <w:rPr>
                <w:rFonts w:ascii="Times New Roman" w:eastAsia="方正黑体_GBK" w:hAnsi="Times New Roman" w:cs="Times New Roman"/>
                <w:sz w:val="24"/>
              </w:rPr>
            </w:pPr>
            <w:r w:rsidRPr="007E3482">
              <w:rPr>
                <w:rFonts w:ascii="Times New Roman" w:eastAsia="方正仿宋_GBK" w:hAnsi="方正仿宋_GBK" w:cs="Times New Roman"/>
                <w:sz w:val="24"/>
              </w:rPr>
              <w:t>为乡村振兴挂钩扶贫点放牛村办实事</w:t>
            </w:r>
            <w:r w:rsidRPr="007E3482">
              <w:rPr>
                <w:rFonts w:ascii="Times New Roman" w:eastAsia="方正仿宋_GBK" w:hAnsi="Times New Roman" w:cs="Times New Roman"/>
                <w:sz w:val="24"/>
              </w:rPr>
              <w:t>1</w:t>
            </w:r>
            <w:r w:rsidRPr="007E3482">
              <w:rPr>
                <w:rFonts w:ascii="Times New Roman" w:eastAsia="方正仿宋_GBK" w:hAnsi="方正仿宋_GBK" w:cs="Times New Roman"/>
                <w:sz w:val="24"/>
              </w:rPr>
              <w:t>件。</w:t>
            </w:r>
          </w:p>
        </w:tc>
        <w:tc>
          <w:tcPr>
            <w:tcW w:w="1558" w:type="pct"/>
          </w:tcPr>
          <w:p w:rsidR="00702586" w:rsidRPr="007E3482" w:rsidRDefault="00112E6E">
            <w:pPr>
              <w:spacing w:line="300" w:lineRule="exact"/>
              <w:rPr>
                <w:rFonts w:ascii="Times New Roman" w:hAnsi="Times New Roman" w:cs="Times New Roman"/>
              </w:rPr>
            </w:pPr>
            <w:r w:rsidRPr="007E3482">
              <w:rPr>
                <w:rFonts w:ascii="Times New Roman" w:eastAsia="方正仿宋_GBK" w:hAnsi="Times New Roman" w:cs="Times New Roman"/>
                <w:sz w:val="24"/>
              </w:rPr>
              <w:t>由驻村工作队结合村情，制定方案，积极帮助放牛村提升人居环境。</w:t>
            </w:r>
          </w:p>
        </w:tc>
        <w:tc>
          <w:tcPr>
            <w:tcW w:w="419" w:type="pct"/>
            <w:vAlign w:val="center"/>
          </w:tcPr>
          <w:p w:rsidR="00702586" w:rsidRDefault="00112E6E">
            <w:pPr>
              <w:jc w:val="center"/>
              <w:rPr>
                <w:rFonts w:ascii="方正黑体_GBK" w:eastAsia="方正黑体_GBK" w:hAnsi="方正黑体_GBK" w:cs="方正黑体_GBK"/>
                <w:sz w:val="24"/>
              </w:rPr>
            </w:pPr>
            <w:r>
              <w:rPr>
                <w:rFonts w:ascii="Times New Roman" w:eastAsia="方正仿宋_GBK" w:hAnsi="Times New Roman" w:cs="Times New Roman" w:hint="eastAsia"/>
                <w:kern w:val="44"/>
                <w:sz w:val="24"/>
              </w:rPr>
              <w:t>12</w:t>
            </w:r>
            <w:r>
              <w:rPr>
                <w:rFonts w:ascii="Times New Roman" w:eastAsia="方正仿宋_GBK" w:hAnsi="Times New Roman" w:cs="Times New Roman" w:hint="eastAsia"/>
                <w:kern w:val="44"/>
                <w:sz w:val="24"/>
              </w:rPr>
              <w:t>月前</w:t>
            </w:r>
          </w:p>
        </w:tc>
        <w:tc>
          <w:tcPr>
            <w:tcW w:w="327" w:type="pct"/>
          </w:tcPr>
          <w:p w:rsidR="00702586" w:rsidRDefault="00702586">
            <w:pPr>
              <w:spacing w:line="240" w:lineRule="exact"/>
              <w:jc w:val="center"/>
              <w:rPr>
                <w:rFonts w:ascii="方正黑体_GBK" w:eastAsia="方正黑体_GBK" w:hAnsi="方正黑体_GBK" w:cs="方正黑体_GBK"/>
                <w:sz w:val="24"/>
              </w:rPr>
            </w:pPr>
          </w:p>
        </w:tc>
        <w:tc>
          <w:tcPr>
            <w:tcW w:w="129" w:type="pct"/>
          </w:tcPr>
          <w:p w:rsidR="00702586" w:rsidRDefault="00702586">
            <w:pPr>
              <w:jc w:val="center"/>
              <w:rPr>
                <w:rFonts w:ascii="方正黑体_GBK" w:eastAsia="方正黑体_GBK" w:hAnsi="方正黑体_GBK" w:cs="方正黑体_GBK"/>
                <w:sz w:val="24"/>
              </w:rPr>
            </w:pPr>
          </w:p>
        </w:tc>
      </w:tr>
      <w:tr w:rsidR="00702586">
        <w:trPr>
          <w:trHeight w:val="90"/>
        </w:trPr>
        <w:tc>
          <w:tcPr>
            <w:tcW w:w="230" w:type="pct"/>
          </w:tcPr>
          <w:p w:rsidR="00702586" w:rsidRDefault="00112E6E">
            <w:pPr>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2</w:t>
            </w:r>
          </w:p>
        </w:tc>
        <w:tc>
          <w:tcPr>
            <w:tcW w:w="361" w:type="pct"/>
            <w:vAlign w:val="center"/>
          </w:tcPr>
          <w:p w:rsidR="00702586" w:rsidRPr="007E3482" w:rsidRDefault="00112E6E">
            <w:pPr>
              <w:spacing w:line="300" w:lineRule="exact"/>
              <w:jc w:val="center"/>
              <w:rPr>
                <w:rFonts w:ascii="Times New Roman" w:eastAsia="方正仿宋_GBK" w:hAnsi="Times New Roman" w:cs="Times New Roman"/>
                <w:sz w:val="24"/>
              </w:rPr>
            </w:pPr>
            <w:r w:rsidRPr="007E3482">
              <w:rPr>
                <w:rFonts w:ascii="Times New Roman" w:eastAsia="方正仿宋_GBK" w:hAnsi="方正仿宋_GBK" w:cs="Times New Roman"/>
                <w:sz w:val="24"/>
              </w:rPr>
              <w:t>陈松</w:t>
            </w:r>
          </w:p>
        </w:tc>
        <w:tc>
          <w:tcPr>
            <w:tcW w:w="493" w:type="pct"/>
            <w:vAlign w:val="center"/>
          </w:tcPr>
          <w:p w:rsidR="00702586" w:rsidRPr="007E3482" w:rsidRDefault="00112E6E">
            <w:pPr>
              <w:spacing w:line="300" w:lineRule="exact"/>
              <w:rPr>
                <w:rFonts w:ascii="Times New Roman" w:eastAsia="方正黑体_GBK" w:hAnsi="Times New Roman" w:cs="Times New Roman"/>
                <w:sz w:val="24"/>
              </w:rPr>
            </w:pPr>
            <w:r w:rsidRPr="007E3482">
              <w:rPr>
                <w:rFonts w:ascii="Times New Roman" w:eastAsia="方正仿宋_GBK" w:hAnsi="方正仿宋_GBK" w:cs="Times New Roman"/>
                <w:sz w:val="24"/>
              </w:rPr>
              <w:t>党委书记、董事长</w:t>
            </w:r>
          </w:p>
        </w:tc>
        <w:tc>
          <w:tcPr>
            <w:tcW w:w="1480" w:type="pct"/>
            <w:vAlign w:val="center"/>
          </w:tcPr>
          <w:p w:rsidR="00702586" w:rsidRPr="007E3482" w:rsidRDefault="00112E6E">
            <w:pPr>
              <w:spacing w:line="240" w:lineRule="exact"/>
              <w:jc w:val="left"/>
              <w:rPr>
                <w:rFonts w:ascii="Times New Roman" w:eastAsia="方正黑体_GBK" w:hAnsi="Times New Roman" w:cs="Times New Roman"/>
                <w:sz w:val="24"/>
              </w:rPr>
            </w:pPr>
            <w:r w:rsidRPr="007E3482">
              <w:rPr>
                <w:rFonts w:ascii="Times New Roman" w:eastAsia="方正仿宋_GBK" w:hAnsi="Times New Roman" w:cs="Times New Roman"/>
                <w:sz w:val="24"/>
              </w:rPr>
              <w:t>为网格点石头塘社区</w:t>
            </w:r>
            <w:r w:rsidRPr="007E3482">
              <w:rPr>
                <w:rFonts w:ascii="Times New Roman" w:eastAsia="方正仿宋_GBK" w:hAnsi="Times New Roman" w:cs="Times New Roman"/>
                <w:sz w:val="24"/>
              </w:rPr>
              <w:t>3</w:t>
            </w:r>
            <w:r w:rsidRPr="007E3482">
              <w:rPr>
                <w:rFonts w:ascii="Times New Roman" w:eastAsia="方正仿宋_GBK" w:hAnsi="Times New Roman" w:cs="Times New Roman"/>
                <w:sz w:val="24"/>
              </w:rPr>
              <w:t>组办理实事</w:t>
            </w:r>
            <w:r w:rsidRPr="007E3482">
              <w:rPr>
                <w:rFonts w:ascii="Times New Roman" w:eastAsia="方正仿宋_GBK" w:hAnsi="Times New Roman" w:cs="Times New Roman"/>
                <w:sz w:val="24"/>
              </w:rPr>
              <w:t>1</w:t>
            </w:r>
            <w:r w:rsidRPr="007E3482">
              <w:rPr>
                <w:rFonts w:ascii="Times New Roman" w:eastAsia="方正仿宋_GBK" w:hAnsi="Times New Roman" w:cs="Times New Roman"/>
                <w:sz w:val="24"/>
              </w:rPr>
              <w:t>件。帮助解决该组</w:t>
            </w:r>
            <w:r w:rsidRPr="007E3482">
              <w:rPr>
                <w:rFonts w:ascii="Times New Roman" w:eastAsia="方正仿宋_GBK" w:hAnsi="Times New Roman" w:cs="Times New Roman"/>
                <w:sz w:val="24"/>
              </w:rPr>
              <w:t>“</w:t>
            </w:r>
            <w:r w:rsidRPr="007E3482">
              <w:rPr>
                <w:rFonts w:ascii="Times New Roman" w:eastAsia="方正仿宋_GBK" w:hAnsi="Times New Roman" w:cs="Times New Roman"/>
                <w:sz w:val="24"/>
              </w:rPr>
              <w:t>牛皮癣</w:t>
            </w:r>
            <w:r w:rsidRPr="007E3482">
              <w:rPr>
                <w:rFonts w:ascii="Times New Roman" w:eastAsia="方正仿宋_GBK" w:hAnsi="Times New Roman" w:cs="Times New Roman"/>
                <w:sz w:val="24"/>
              </w:rPr>
              <w:t>”</w:t>
            </w:r>
            <w:r w:rsidRPr="007E3482">
              <w:rPr>
                <w:rFonts w:ascii="Times New Roman" w:eastAsia="方正仿宋_GBK" w:hAnsi="Times New Roman" w:cs="Times New Roman"/>
                <w:sz w:val="24"/>
              </w:rPr>
              <w:t>小广告问题，营造爱国卫生运动和创文创卫氛围。</w:t>
            </w:r>
          </w:p>
        </w:tc>
        <w:tc>
          <w:tcPr>
            <w:tcW w:w="1558" w:type="pct"/>
            <w:vAlign w:val="center"/>
          </w:tcPr>
          <w:p w:rsidR="00702586" w:rsidRPr="007E3482" w:rsidRDefault="00112E6E">
            <w:pPr>
              <w:spacing w:line="300" w:lineRule="exact"/>
              <w:rPr>
                <w:rFonts w:ascii="Times New Roman" w:hAnsi="Times New Roman" w:cs="Times New Roman"/>
              </w:rPr>
            </w:pPr>
            <w:r w:rsidRPr="007E3482">
              <w:rPr>
                <w:rFonts w:ascii="Times New Roman" w:eastAsia="方正仿宋_GBK" w:hAnsi="Times New Roman" w:cs="Times New Roman"/>
                <w:sz w:val="24"/>
              </w:rPr>
              <w:t>出资制作广告张贴栏，</w:t>
            </w:r>
            <w:r w:rsidRPr="007E3482">
              <w:rPr>
                <w:rFonts w:ascii="Times New Roman" w:eastAsia="方正仿宋_GBK" w:hAnsi="Times New Roman" w:cs="Times New Roman"/>
                <w:sz w:val="24"/>
              </w:rPr>
              <w:t>在辖区内合理设置，</w:t>
            </w:r>
            <w:r w:rsidRPr="007E3482">
              <w:rPr>
                <w:rFonts w:ascii="Times New Roman" w:eastAsia="方正仿宋_GBK" w:hAnsi="Times New Roman" w:cs="Times New Roman"/>
                <w:sz w:val="24"/>
              </w:rPr>
              <w:t>加强创文创卫和爱国卫生运动宣传。</w:t>
            </w:r>
          </w:p>
        </w:tc>
        <w:tc>
          <w:tcPr>
            <w:tcW w:w="419" w:type="pct"/>
            <w:vAlign w:val="center"/>
          </w:tcPr>
          <w:p w:rsidR="00702586" w:rsidRDefault="00112E6E">
            <w:pPr>
              <w:tabs>
                <w:tab w:val="left" w:pos="354"/>
              </w:tabs>
              <w:jc w:val="center"/>
              <w:rPr>
                <w:rFonts w:ascii="方正黑体_GBK" w:eastAsia="方正黑体_GBK" w:hAnsi="方正黑体_GBK" w:cs="方正黑体_GBK"/>
                <w:sz w:val="24"/>
              </w:rPr>
            </w:pPr>
            <w:r>
              <w:rPr>
                <w:rFonts w:ascii="Times New Roman" w:eastAsia="方正仿宋_GBK" w:hAnsi="Times New Roman" w:cs="Times New Roman" w:hint="eastAsia"/>
                <w:kern w:val="44"/>
                <w:sz w:val="24"/>
              </w:rPr>
              <w:t>6</w:t>
            </w:r>
            <w:r>
              <w:rPr>
                <w:rFonts w:ascii="Times New Roman" w:eastAsia="方正仿宋_GBK" w:hAnsi="Times New Roman" w:cs="Times New Roman" w:hint="eastAsia"/>
                <w:kern w:val="44"/>
                <w:sz w:val="24"/>
              </w:rPr>
              <w:t>月前</w:t>
            </w:r>
          </w:p>
        </w:tc>
        <w:tc>
          <w:tcPr>
            <w:tcW w:w="327" w:type="pct"/>
          </w:tcPr>
          <w:p w:rsidR="00702586" w:rsidRDefault="00702586">
            <w:pPr>
              <w:jc w:val="center"/>
              <w:rPr>
                <w:rFonts w:ascii="方正黑体_GBK" w:eastAsia="方正黑体_GBK" w:hAnsi="方正黑体_GBK" w:cs="方正黑体_GBK"/>
                <w:sz w:val="24"/>
              </w:rPr>
            </w:pPr>
          </w:p>
        </w:tc>
        <w:tc>
          <w:tcPr>
            <w:tcW w:w="129" w:type="pct"/>
          </w:tcPr>
          <w:p w:rsidR="00702586" w:rsidRDefault="00702586">
            <w:pPr>
              <w:jc w:val="center"/>
              <w:rPr>
                <w:rFonts w:ascii="方正黑体_GBK" w:eastAsia="方正黑体_GBK" w:hAnsi="方正黑体_GBK" w:cs="方正黑体_GBK"/>
                <w:sz w:val="24"/>
              </w:rPr>
            </w:pPr>
          </w:p>
        </w:tc>
      </w:tr>
      <w:tr w:rsidR="00702586">
        <w:trPr>
          <w:trHeight w:val="90"/>
        </w:trPr>
        <w:tc>
          <w:tcPr>
            <w:tcW w:w="230" w:type="pct"/>
          </w:tcPr>
          <w:p w:rsidR="00702586" w:rsidRDefault="00112E6E">
            <w:pPr>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3</w:t>
            </w:r>
          </w:p>
        </w:tc>
        <w:tc>
          <w:tcPr>
            <w:tcW w:w="361" w:type="pct"/>
            <w:vAlign w:val="center"/>
          </w:tcPr>
          <w:p w:rsidR="00702586" w:rsidRPr="007E3482" w:rsidRDefault="00112E6E">
            <w:pPr>
              <w:tabs>
                <w:tab w:val="left" w:pos="2935"/>
              </w:tabs>
              <w:spacing w:line="300" w:lineRule="exact"/>
              <w:jc w:val="center"/>
              <w:rPr>
                <w:rFonts w:ascii="Times New Roman" w:eastAsia="方正仿宋_GBK" w:hAnsi="Times New Roman" w:cs="Times New Roman"/>
                <w:sz w:val="24"/>
              </w:rPr>
            </w:pPr>
            <w:r w:rsidRPr="007E3482">
              <w:rPr>
                <w:rFonts w:ascii="Times New Roman" w:eastAsia="方正仿宋_GBK" w:hAnsi="方正仿宋_GBK" w:cs="Times New Roman"/>
                <w:sz w:val="24"/>
              </w:rPr>
              <w:t>阳勇</w:t>
            </w:r>
          </w:p>
        </w:tc>
        <w:tc>
          <w:tcPr>
            <w:tcW w:w="493" w:type="pct"/>
            <w:vAlign w:val="center"/>
          </w:tcPr>
          <w:p w:rsidR="00702586" w:rsidRPr="007E3482" w:rsidRDefault="00112E6E">
            <w:pPr>
              <w:spacing w:line="300" w:lineRule="exact"/>
              <w:rPr>
                <w:rFonts w:ascii="Times New Roman" w:eastAsia="方正仿宋_GBK" w:hAnsi="Times New Roman" w:cs="Times New Roman"/>
                <w:sz w:val="24"/>
              </w:rPr>
            </w:pPr>
            <w:r w:rsidRPr="007E3482">
              <w:rPr>
                <w:rFonts w:ascii="Times New Roman" w:eastAsia="方正仿宋_GBK" w:hAnsi="Times New Roman" w:cs="Times New Roman"/>
                <w:sz w:val="24"/>
              </w:rPr>
              <w:t>党委副书记、总经理</w:t>
            </w:r>
          </w:p>
        </w:tc>
        <w:tc>
          <w:tcPr>
            <w:tcW w:w="1480" w:type="pct"/>
            <w:vAlign w:val="center"/>
          </w:tcPr>
          <w:p w:rsidR="00702586" w:rsidRPr="007E3482" w:rsidRDefault="00112E6E">
            <w:pPr>
              <w:spacing w:line="240" w:lineRule="exact"/>
              <w:jc w:val="center"/>
              <w:rPr>
                <w:rFonts w:ascii="Times New Roman" w:eastAsia="方正仿宋_GBK" w:hAnsi="Times New Roman" w:cs="Times New Roman"/>
                <w:kern w:val="44"/>
                <w:sz w:val="24"/>
              </w:rPr>
            </w:pPr>
            <w:r w:rsidRPr="007E3482">
              <w:rPr>
                <w:rFonts w:ascii="Times New Roman" w:eastAsia="方正仿宋_GBK" w:hAnsi="方正仿宋_GBK" w:cs="Times New Roman"/>
                <w:sz w:val="24"/>
              </w:rPr>
              <w:t>面对日趋激烈的市场竞争，帮助昭通交投驾校</w:t>
            </w:r>
            <w:r w:rsidRPr="007E3482">
              <w:rPr>
                <w:rFonts w:ascii="Times New Roman" w:eastAsia="方正仿宋_GBK" w:hAnsi="方正仿宋_GBK" w:cs="Times New Roman"/>
                <w:sz w:val="24"/>
              </w:rPr>
              <w:t>拓展经营，为驾校增收创收。</w:t>
            </w:r>
          </w:p>
        </w:tc>
        <w:tc>
          <w:tcPr>
            <w:tcW w:w="1558" w:type="pct"/>
            <w:vAlign w:val="center"/>
          </w:tcPr>
          <w:p w:rsidR="00702586" w:rsidRPr="007E3482" w:rsidRDefault="00112E6E">
            <w:pPr>
              <w:spacing w:line="300" w:lineRule="exact"/>
              <w:jc w:val="center"/>
              <w:rPr>
                <w:rFonts w:ascii="Times New Roman" w:eastAsia="方正仿宋_GBK" w:hAnsi="Times New Roman" w:cs="Times New Roman"/>
                <w:kern w:val="44"/>
                <w:sz w:val="24"/>
              </w:rPr>
            </w:pPr>
            <w:r w:rsidRPr="007E3482">
              <w:rPr>
                <w:rFonts w:ascii="Times New Roman" w:eastAsia="方正仿宋_GBK" w:hAnsi="方正仿宋_GBK" w:cs="Times New Roman"/>
                <w:sz w:val="24"/>
              </w:rPr>
              <w:t>积极帮助交投</w:t>
            </w:r>
            <w:r w:rsidRPr="007E3482">
              <w:rPr>
                <w:rFonts w:ascii="Times New Roman" w:eastAsia="方正仿宋_GBK" w:hAnsi="方正仿宋_GBK" w:cs="Times New Roman"/>
                <w:sz w:val="24"/>
              </w:rPr>
              <w:t>驾校拓展新业态产业</w:t>
            </w:r>
            <w:r w:rsidRPr="007E3482">
              <w:rPr>
                <w:rFonts w:ascii="Times New Roman" w:eastAsia="方正仿宋_GBK" w:hAnsi="方正仿宋_GBK" w:cs="Times New Roman"/>
                <w:sz w:val="24"/>
              </w:rPr>
              <w:t>。</w:t>
            </w:r>
          </w:p>
        </w:tc>
        <w:tc>
          <w:tcPr>
            <w:tcW w:w="419" w:type="pct"/>
            <w:vAlign w:val="center"/>
          </w:tcPr>
          <w:p w:rsidR="00702586" w:rsidRDefault="00112E6E">
            <w:pPr>
              <w:tabs>
                <w:tab w:val="left" w:pos="354"/>
              </w:tabs>
              <w:jc w:val="center"/>
              <w:rPr>
                <w:rFonts w:ascii="Times New Roman" w:eastAsia="方正仿宋_GBK" w:hAnsi="Times New Roman" w:cs="Times New Roman"/>
                <w:kern w:val="44"/>
                <w:sz w:val="24"/>
              </w:rPr>
            </w:pPr>
            <w:r>
              <w:rPr>
                <w:rFonts w:ascii="Times New Roman" w:eastAsia="方正仿宋_GBK" w:hAnsi="Times New Roman" w:cs="Times New Roman" w:hint="eastAsia"/>
                <w:kern w:val="44"/>
                <w:sz w:val="24"/>
              </w:rPr>
              <w:t>12</w:t>
            </w:r>
            <w:r>
              <w:rPr>
                <w:rFonts w:ascii="Times New Roman" w:eastAsia="方正仿宋_GBK" w:hAnsi="Times New Roman" w:cs="Times New Roman" w:hint="eastAsia"/>
                <w:kern w:val="44"/>
                <w:sz w:val="24"/>
              </w:rPr>
              <w:t>月前</w:t>
            </w:r>
          </w:p>
        </w:tc>
        <w:tc>
          <w:tcPr>
            <w:tcW w:w="327" w:type="pct"/>
          </w:tcPr>
          <w:p w:rsidR="00702586" w:rsidRDefault="00702586">
            <w:pPr>
              <w:jc w:val="center"/>
              <w:rPr>
                <w:rFonts w:ascii="方正黑体_GBK" w:eastAsia="方正黑体_GBK" w:hAnsi="方正黑体_GBK" w:cs="方正黑体_GBK"/>
                <w:sz w:val="24"/>
              </w:rPr>
            </w:pPr>
          </w:p>
        </w:tc>
        <w:tc>
          <w:tcPr>
            <w:tcW w:w="129" w:type="pct"/>
          </w:tcPr>
          <w:p w:rsidR="00702586" w:rsidRDefault="00702586">
            <w:pPr>
              <w:jc w:val="center"/>
              <w:rPr>
                <w:rFonts w:ascii="方正黑体_GBK" w:eastAsia="方正黑体_GBK" w:hAnsi="方正黑体_GBK" w:cs="方正黑体_GBK"/>
                <w:sz w:val="24"/>
              </w:rPr>
            </w:pPr>
          </w:p>
        </w:tc>
      </w:tr>
      <w:tr w:rsidR="00702586">
        <w:trPr>
          <w:trHeight w:val="1392"/>
        </w:trPr>
        <w:tc>
          <w:tcPr>
            <w:tcW w:w="230" w:type="pct"/>
            <w:vAlign w:val="center"/>
          </w:tcPr>
          <w:p w:rsidR="00702586" w:rsidRDefault="00112E6E">
            <w:pPr>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4</w:t>
            </w:r>
          </w:p>
        </w:tc>
        <w:tc>
          <w:tcPr>
            <w:tcW w:w="361" w:type="pct"/>
            <w:vAlign w:val="center"/>
          </w:tcPr>
          <w:p w:rsidR="00702586" w:rsidRPr="007E3482" w:rsidRDefault="00112E6E">
            <w:pPr>
              <w:spacing w:line="300" w:lineRule="exact"/>
              <w:jc w:val="center"/>
              <w:rPr>
                <w:rFonts w:ascii="Times New Roman" w:eastAsia="方正仿宋_GBK" w:hAnsi="Times New Roman" w:cs="Times New Roman"/>
                <w:sz w:val="24"/>
              </w:rPr>
            </w:pPr>
            <w:r w:rsidRPr="007E3482">
              <w:rPr>
                <w:rFonts w:ascii="Times New Roman" w:eastAsia="方正仿宋_GBK" w:hAnsi="方正仿宋_GBK" w:cs="Times New Roman"/>
                <w:sz w:val="24"/>
              </w:rPr>
              <w:t>周世强</w:t>
            </w:r>
          </w:p>
        </w:tc>
        <w:tc>
          <w:tcPr>
            <w:tcW w:w="493" w:type="pct"/>
            <w:vAlign w:val="center"/>
          </w:tcPr>
          <w:p w:rsidR="00702586" w:rsidRPr="007E3482" w:rsidRDefault="00112E6E">
            <w:pPr>
              <w:spacing w:line="240" w:lineRule="exact"/>
              <w:jc w:val="center"/>
              <w:rPr>
                <w:rFonts w:ascii="Times New Roman" w:eastAsia="方正黑体_GBK" w:hAnsi="Times New Roman" w:cs="Times New Roman"/>
                <w:sz w:val="24"/>
              </w:rPr>
            </w:pPr>
            <w:r w:rsidRPr="007E3482">
              <w:rPr>
                <w:rFonts w:ascii="Times New Roman" w:eastAsia="方正仿宋_GBK" w:hAnsi="Times New Roman" w:cs="Times New Roman"/>
                <w:sz w:val="24"/>
              </w:rPr>
              <w:t>党委委员、副总经理</w:t>
            </w:r>
          </w:p>
        </w:tc>
        <w:tc>
          <w:tcPr>
            <w:tcW w:w="1480" w:type="pct"/>
            <w:vAlign w:val="center"/>
          </w:tcPr>
          <w:p w:rsidR="00702586" w:rsidRPr="007E3482" w:rsidRDefault="00112E6E">
            <w:pPr>
              <w:spacing w:line="240" w:lineRule="exact"/>
              <w:jc w:val="left"/>
              <w:rPr>
                <w:rFonts w:ascii="Times New Roman" w:eastAsia="方正黑体_GBK" w:hAnsi="Times New Roman" w:cs="Times New Roman"/>
                <w:sz w:val="24"/>
              </w:rPr>
            </w:pPr>
            <w:r w:rsidRPr="007E3482">
              <w:rPr>
                <w:rFonts w:ascii="Times New Roman" w:eastAsia="方正仿宋_GBK" w:hAnsi="方正仿宋_GBK" w:cs="Times New Roman"/>
                <w:sz w:val="24"/>
              </w:rPr>
              <w:t>帮助协调解决水旅公司</w:t>
            </w:r>
            <w:r w:rsidRPr="007E3482">
              <w:rPr>
                <w:rFonts w:ascii="Times New Roman" w:eastAsia="方正仿宋_GBK" w:hAnsi="Times New Roman" w:cs="Times New Roman"/>
                <w:sz w:val="24"/>
              </w:rPr>
              <w:t>42</w:t>
            </w:r>
            <w:r w:rsidRPr="007E3482">
              <w:rPr>
                <w:rFonts w:ascii="Times New Roman" w:eastAsia="方正仿宋_GBK" w:hAnsi="方正仿宋_GBK" w:cs="Times New Roman"/>
                <w:sz w:val="24"/>
              </w:rPr>
              <w:t>名职工因欠缴养老保险无法办理退休手续问题。</w:t>
            </w:r>
          </w:p>
        </w:tc>
        <w:tc>
          <w:tcPr>
            <w:tcW w:w="1558" w:type="pct"/>
            <w:vAlign w:val="center"/>
          </w:tcPr>
          <w:p w:rsidR="00702586" w:rsidRPr="007E3482" w:rsidRDefault="00112E6E">
            <w:pPr>
              <w:spacing w:line="300" w:lineRule="exact"/>
              <w:jc w:val="center"/>
              <w:rPr>
                <w:rFonts w:ascii="Times New Roman" w:hAnsi="Times New Roman" w:cs="Times New Roman"/>
              </w:rPr>
            </w:pPr>
            <w:r w:rsidRPr="007E3482">
              <w:rPr>
                <w:rFonts w:ascii="Times New Roman" w:eastAsia="方正仿宋_GBK" w:hAnsi="Times New Roman" w:cs="Times New Roman"/>
                <w:sz w:val="24"/>
              </w:rPr>
              <w:t>积极协调相关法院从公司被冻结资金中抽出</w:t>
            </w:r>
            <w:r w:rsidRPr="007E3482">
              <w:rPr>
                <w:rFonts w:ascii="Times New Roman" w:eastAsia="方正仿宋_GBK" w:hAnsi="Times New Roman" w:cs="Times New Roman"/>
                <w:sz w:val="24"/>
              </w:rPr>
              <w:t>400</w:t>
            </w:r>
            <w:r w:rsidRPr="007E3482">
              <w:rPr>
                <w:rFonts w:ascii="Times New Roman" w:eastAsia="方正仿宋_GBK" w:hAnsi="Times New Roman" w:cs="Times New Roman"/>
                <w:sz w:val="24"/>
              </w:rPr>
              <w:t>万元补交</w:t>
            </w:r>
            <w:r w:rsidRPr="007E3482">
              <w:rPr>
                <w:rFonts w:ascii="Times New Roman" w:eastAsia="方正仿宋_GBK" w:hAnsi="Times New Roman" w:cs="Times New Roman"/>
                <w:sz w:val="24"/>
              </w:rPr>
              <w:t>2020</w:t>
            </w:r>
            <w:r w:rsidRPr="007E3482">
              <w:rPr>
                <w:rFonts w:ascii="Times New Roman" w:eastAsia="方正仿宋_GBK" w:hAnsi="Times New Roman" w:cs="Times New Roman"/>
                <w:sz w:val="24"/>
              </w:rPr>
              <w:t>年和</w:t>
            </w:r>
            <w:r w:rsidRPr="007E3482">
              <w:rPr>
                <w:rFonts w:ascii="Times New Roman" w:eastAsia="方正仿宋_GBK" w:hAnsi="Times New Roman" w:cs="Times New Roman"/>
                <w:sz w:val="24"/>
              </w:rPr>
              <w:t>2021</w:t>
            </w:r>
            <w:r w:rsidRPr="007E3482">
              <w:rPr>
                <w:rFonts w:ascii="Times New Roman" w:eastAsia="方正仿宋_GBK" w:hAnsi="Times New Roman" w:cs="Times New Roman"/>
                <w:sz w:val="24"/>
              </w:rPr>
              <w:t>年职工养老保险，协调劳动监察大队出具法律文书将达到退休条件的人员一次性全部补缴，实现职工正常退休手续办理。</w:t>
            </w:r>
          </w:p>
        </w:tc>
        <w:tc>
          <w:tcPr>
            <w:tcW w:w="419" w:type="pct"/>
            <w:vAlign w:val="center"/>
          </w:tcPr>
          <w:p w:rsidR="00702586" w:rsidRDefault="00112E6E">
            <w:pPr>
              <w:jc w:val="center"/>
              <w:rPr>
                <w:rFonts w:ascii="方正黑体_GBK" w:eastAsia="方正黑体_GBK" w:hAnsi="方正黑体_GBK" w:cs="方正黑体_GBK"/>
                <w:sz w:val="24"/>
              </w:rPr>
            </w:pPr>
            <w:r>
              <w:rPr>
                <w:rFonts w:ascii="Times New Roman" w:eastAsia="方正仿宋_GBK" w:hAnsi="Times New Roman" w:cs="Times New Roman" w:hint="eastAsia"/>
                <w:kern w:val="44"/>
                <w:sz w:val="24"/>
              </w:rPr>
              <w:t>12</w:t>
            </w:r>
            <w:r>
              <w:rPr>
                <w:rFonts w:ascii="Times New Roman" w:eastAsia="方正仿宋_GBK" w:hAnsi="Times New Roman" w:cs="Times New Roman" w:hint="eastAsia"/>
                <w:kern w:val="44"/>
                <w:sz w:val="24"/>
              </w:rPr>
              <w:t>月前</w:t>
            </w:r>
          </w:p>
        </w:tc>
        <w:tc>
          <w:tcPr>
            <w:tcW w:w="327" w:type="pct"/>
          </w:tcPr>
          <w:p w:rsidR="00702586" w:rsidRDefault="00702586">
            <w:pPr>
              <w:jc w:val="center"/>
              <w:rPr>
                <w:rFonts w:ascii="方正黑体_GBK" w:eastAsia="方正黑体_GBK" w:hAnsi="方正黑体_GBK" w:cs="方正黑体_GBK"/>
                <w:sz w:val="24"/>
              </w:rPr>
            </w:pPr>
          </w:p>
        </w:tc>
        <w:tc>
          <w:tcPr>
            <w:tcW w:w="129" w:type="pct"/>
          </w:tcPr>
          <w:p w:rsidR="00702586" w:rsidRDefault="00702586">
            <w:pPr>
              <w:jc w:val="center"/>
              <w:rPr>
                <w:rFonts w:ascii="方正黑体_GBK" w:eastAsia="方正黑体_GBK" w:hAnsi="方正黑体_GBK" w:cs="方正黑体_GBK"/>
                <w:sz w:val="24"/>
              </w:rPr>
            </w:pPr>
          </w:p>
        </w:tc>
      </w:tr>
      <w:tr w:rsidR="00702586">
        <w:trPr>
          <w:trHeight w:val="90"/>
        </w:trPr>
        <w:tc>
          <w:tcPr>
            <w:tcW w:w="230" w:type="pct"/>
            <w:vAlign w:val="center"/>
          </w:tcPr>
          <w:p w:rsidR="00702586" w:rsidRDefault="00112E6E">
            <w:pPr>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5</w:t>
            </w:r>
          </w:p>
        </w:tc>
        <w:tc>
          <w:tcPr>
            <w:tcW w:w="361" w:type="pct"/>
            <w:vAlign w:val="center"/>
          </w:tcPr>
          <w:p w:rsidR="00702586" w:rsidRPr="007E3482" w:rsidRDefault="00112E6E">
            <w:pPr>
              <w:spacing w:line="300" w:lineRule="exact"/>
              <w:jc w:val="center"/>
              <w:rPr>
                <w:rFonts w:ascii="Times New Roman" w:eastAsia="方正仿宋_GBK" w:hAnsi="Times New Roman" w:cs="Times New Roman"/>
                <w:sz w:val="24"/>
              </w:rPr>
            </w:pPr>
            <w:r w:rsidRPr="007E3482">
              <w:rPr>
                <w:rFonts w:ascii="Times New Roman" w:eastAsia="方正仿宋_GBK" w:hAnsi="方正仿宋_GBK" w:cs="Times New Roman"/>
                <w:sz w:val="24"/>
              </w:rPr>
              <w:t>杨鼎</w:t>
            </w:r>
          </w:p>
        </w:tc>
        <w:tc>
          <w:tcPr>
            <w:tcW w:w="493" w:type="pct"/>
            <w:vAlign w:val="center"/>
          </w:tcPr>
          <w:p w:rsidR="00702586" w:rsidRPr="007E3482" w:rsidRDefault="00112E6E">
            <w:pPr>
              <w:spacing w:line="240" w:lineRule="exact"/>
              <w:jc w:val="left"/>
              <w:rPr>
                <w:rFonts w:ascii="Times New Roman" w:eastAsia="方正仿宋_GBK" w:hAnsi="Times New Roman" w:cs="Times New Roman"/>
                <w:sz w:val="24"/>
              </w:rPr>
            </w:pPr>
            <w:r w:rsidRPr="007E3482">
              <w:rPr>
                <w:rFonts w:ascii="Times New Roman" w:eastAsia="方正仿宋_GBK" w:hAnsi="Times New Roman" w:cs="Times New Roman"/>
                <w:sz w:val="24"/>
              </w:rPr>
              <w:t>副总经理</w:t>
            </w:r>
          </w:p>
        </w:tc>
        <w:tc>
          <w:tcPr>
            <w:tcW w:w="1480" w:type="pct"/>
            <w:vAlign w:val="center"/>
          </w:tcPr>
          <w:p w:rsidR="00702586" w:rsidRPr="007E3482" w:rsidRDefault="00112E6E">
            <w:pPr>
              <w:spacing w:line="240" w:lineRule="exact"/>
              <w:jc w:val="left"/>
              <w:rPr>
                <w:rFonts w:ascii="Times New Roman" w:eastAsia="方正仿宋_GBK" w:hAnsi="Times New Roman" w:cs="Times New Roman"/>
                <w:kern w:val="44"/>
                <w:sz w:val="24"/>
              </w:rPr>
            </w:pPr>
            <w:r w:rsidRPr="007E3482">
              <w:rPr>
                <w:rFonts w:ascii="Times New Roman" w:eastAsia="方正仿宋_GBK" w:hAnsi="方正仿宋_GBK" w:cs="Times New Roman"/>
                <w:sz w:val="24"/>
              </w:rPr>
              <w:t>帮助交投商混公司化解因受市场影响而面临的生产经营困境。</w:t>
            </w:r>
          </w:p>
        </w:tc>
        <w:tc>
          <w:tcPr>
            <w:tcW w:w="1558" w:type="pct"/>
          </w:tcPr>
          <w:p w:rsidR="00702586" w:rsidRPr="007E3482" w:rsidRDefault="00112E6E">
            <w:pPr>
              <w:spacing w:line="300" w:lineRule="exact"/>
              <w:rPr>
                <w:rFonts w:ascii="Times New Roman" w:eastAsia="方正仿宋_GBK" w:hAnsi="Times New Roman" w:cs="Times New Roman"/>
                <w:kern w:val="44"/>
                <w:sz w:val="24"/>
              </w:rPr>
            </w:pPr>
            <w:r w:rsidRPr="007E3482">
              <w:rPr>
                <w:rFonts w:ascii="Times New Roman" w:eastAsia="方正仿宋_GBK" w:hAnsi="Times New Roman" w:cs="Times New Roman"/>
                <w:sz w:val="24"/>
              </w:rPr>
              <w:t>积极拓展市场，想方设法扩大订单，积极寻求转型发展。</w:t>
            </w:r>
          </w:p>
        </w:tc>
        <w:tc>
          <w:tcPr>
            <w:tcW w:w="419" w:type="pct"/>
            <w:vAlign w:val="center"/>
          </w:tcPr>
          <w:p w:rsidR="00702586" w:rsidRDefault="00112E6E">
            <w:pPr>
              <w:spacing w:line="240" w:lineRule="exact"/>
              <w:jc w:val="center"/>
              <w:rPr>
                <w:rFonts w:ascii="Times New Roman" w:eastAsia="方正仿宋_GBK" w:hAnsi="Times New Roman" w:cs="Times New Roman"/>
                <w:kern w:val="44"/>
                <w:sz w:val="24"/>
              </w:rPr>
            </w:pPr>
            <w:r>
              <w:rPr>
                <w:rFonts w:ascii="Times New Roman" w:eastAsia="方正仿宋_GBK" w:hAnsi="Times New Roman" w:cs="Times New Roman" w:hint="eastAsia"/>
                <w:kern w:val="44"/>
                <w:sz w:val="24"/>
              </w:rPr>
              <w:t>12</w:t>
            </w:r>
            <w:r>
              <w:rPr>
                <w:rFonts w:ascii="Times New Roman" w:eastAsia="方正仿宋_GBK" w:hAnsi="Times New Roman" w:cs="Times New Roman" w:hint="eastAsia"/>
                <w:kern w:val="44"/>
                <w:sz w:val="24"/>
              </w:rPr>
              <w:t>月前</w:t>
            </w:r>
          </w:p>
          <w:p w:rsidR="00702586" w:rsidRDefault="00112E6E">
            <w:pPr>
              <w:spacing w:line="240" w:lineRule="exact"/>
              <w:jc w:val="center"/>
              <w:rPr>
                <w:rFonts w:ascii="Times New Roman" w:eastAsia="方正仿宋_GBK" w:hAnsi="Times New Roman" w:cs="Times New Roman"/>
                <w:kern w:val="44"/>
                <w:sz w:val="24"/>
              </w:rPr>
            </w:pPr>
            <w:r>
              <w:rPr>
                <w:rFonts w:ascii="Times New Roman" w:eastAsia="方正仿宋_GBK" w:hAnsi="Times New Roman" w:cs="Times New Roman" w:hint="eastAsia"/>
                <w:kern w:val="44"/>
                <w:sz w:val="24"/>
              </w:rPr>
              <w:t>长期坚持</w:t>
            </w:r>
          </w:p>
        </w:tc>
        <w:tc>
          <w:tcPr>
            <w:tcW w:w="327" w:type="pct"/>
          </w:tcPr>
          <w:p w:rsidR="00702586" w:rsidRDefault="00702586">
            <w:pPr>
              <w:jc w:val="center"/>
              <w:rPr>
                <w:rFonts w:ascii="方正黑体_GBK" w:eastAsia="方正黑体_GBK" w:hAnsi="方正黑体_GBK" w:cs="方正黑体_GBK"/>
                <w:sz w:val="24"/>
              </w:rPr>
            </w:pPr>
          </w:p>
        </w:tc>
        <w:tc>
          <w:tcPr>
            <w:tcW w:w="129" w:type="pct"/>
          </w:tcPr>
          <w:p w:rsidR="00702586" w:rsidRDefault="00702586">
            <w:pPr>
              <w:jc w:val="center"/>
              <w:rPr>
                <w:rFonts w:ascii="方正黑体_GBK" w:eastAsia="方正黑体_GBK" w:hAnsi="方正黑体_GBK" w:cs="方正黑体_GBK"/>
                <w:sz w:val="24"/>
              </w:rPr>
            </w:pPr>
          </w:p>
        </w:tc>
      </w:tr>
      <w:tr w:rsidR="00702586">
        <w:trPr>
          <w:trHeight w:val="90"/>
        </w:trPr>
        <w:tc>
          <w:tcPr>
            <w:tcW w:w="230" w:type="pct"/>
          </w:tcPr>
          <w:p w:rsidR="00702586" w:rsidRDefault="00112E6E">
            <w:pPr>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6</w:t>
            </w:r>
          </w:p>
        </w:tc>
        <w:tc>
          <w:tcPr>
            <w:tcW w:w="361" w:type="pct"/>
            <w:vAlign w:val="center"/>
          </w:tcPr>
          <w:p w:rsidR="00702586" w:rsidRPr="007E3482" w:rsidRDefault="00112E6E">
            <w:pPr>
              <w:pStyle w:val="1"/>
              <w:spacing w:before="0" w:after="0" w:line="300" w:lineRule="exact"/>
              <w:jc w:val="center"/>
              <w:outlineLvl w:val="0"/>
              <w:rPr>
                <w:rFonts w:ascii="Times New Roman" w:eastAsia="方正仿宋_GBK" w:hAnsi="Times New Roman" w:cs="Times New Roman"/>
                <w:b w:val="0"/>
                <w:bCs w:val="0"/>
                <w:sz w:val="24"/>
                <w:szCs w:val="24"/>
              </w:rPr>
            </w:pPr>
            <w:r w:rsidRPr="007E3482">
              <w:rPr>
                <w:rFonts w:ascii="Times New Roman" w:eastAsia="方正仿宋_GBK" w:hAnsi="Times New Roman" w:cs="Times New Roman"/>
                <w:b w:val="0"/>
                <w:bCs w:val="0"/>
                <w:sz w:val="24"/>
                <w:szCs w:val="24"/>
              </w:rPr>
              <w:t>王国从</w:t>
            </w:r>
          </w:p>
        </w:tc>
        <w:tc>
          <w:tcPr>
            <w:tcW w:w="493" w:type="pct"/>
            <w:vAlign w:val="center"/>
          </w:tcPr>
          <w:p w:rsidR="00702586" w:rsidRPr="007E3482" w:rsidRDefault="00112E6E">
            <w:pPr>
              <w:pStyle w:val="1"/>
              <w:spacing w:before="0" w:after="0" w:line="300" w:lineRule="exact"/>
              <w:jc w:val="left"/>
              <w:outlineLvl w:val="0"/>
              <w:rPr>
                <w:rFonts w:ascii="Times New Roman" w:eastAsia="方正仿宋_GBK" w:hAnsi="Times New Roman" w:cs="Times New Roman"/>
                <w:b w:val="0"/>
                <w:bCs w:val="0"/>
                <w:sz w:val="24"/>
                <w:szCs w:val="24"/>
              </w:rPr>
            </w:pPr>
            <w:r w:rsidRPr="007E3482">
              <w:rPr>
                <w:rFonts w:ascii="Times New Roman" w:eastAsia="方正仿宋_GBK" w:hAnsi="Times New Roman" w:cs="Times New Roman"/>
                <w:b w:val="0"/>
                <w:bCs w:val="0"/>
                <w:sz w:val="24"/>
                <w:szCs w:val="24"/>
              </w:rPr>
              <w:t>副总经理</w:t>
            </w:r>
          </w:p>
        </w:tc>
        <w:tc>
          <w:tcPr>
            <w:tcW w:w="1480" w:type="pct"/>
            <w:vAlign w:val="center"/>
          </w:tcPr>
          <w:p w:rsidR="00702586" w:rsidRPr="007E3482" w:rsidRDefault="00112E6E">
            <w:pPr>
              <w:spacing w:line="240" w:lineRule="exact"/>
              <w:jc w:val="left"/>
              <w:rPr>
                <w:rFonts w:ascii="Times New Roman" w:eastAsia="方正黑体_GBK" w:hAnsi="Times New Roman" w:cs="Times New Roman"/>
                <w:sz w:val="24"/>
              </w:rPr>
            </w:pPr>
            <w:r w:rsidRPr="007E3482">
              <w:rPr>
                <w:rFonts w:ascii="Times New Roman" w:eastAsia="方正仿宋_GBK" w:hAnsi="Times New Roman" w:cs="Times New Roman"/>
                <w:kern w:val="44"/>
                <w:sz w:val="24"/>
              </w:rPr>
              <w:t>帮助协调解决水富正向驾校考试中心大门迁建选址问题</w:t>
            </w:r>
          </w:p>
        </w:tc>
        <w:tc>
          <w:tcPr>
            <w:tcW w:w="1558" w:type="pct"/>
          </w:tcPr>
          <w:p w:rsidR="00702586" w:rsidRPr="007E3482" w:rsidRDefault="00112E6E">
            <w:pPr>
              <w:spacing w:line="300" w:lineRule="exact"/>
              <w:rPr>
                <w:rFonts w:ascii="Times New Roman" w:eastAsia="方正仿宋_GBK" w:hAnsi="Times New Roman" w:cs="Times New Roman"/>
                <w:kern w:val="44"/>
                <w:sz w:val="24"/>
              </w:rPr>
            </w:pPr>
            <w:r w:rsidRPr="007E3482">
              <w:rPr>
                <w:rFonts w:ascii="Times New Roman" w:eastAsia="方正仿宋_GBK" w:hAnsi="Times New Roman" w:cs="Times New Roman"/>
                <w:kern w:val="44"/>
                <w:sz w:val="24"/>
              </w:rPr>
              <w:t>积极协调水富市直相关部门，确定地点，完善相关手续。</w:t>
            </w:r>
          </w:p>
        </w:tc>
        <w:tc>
          <w:tcPr>
            <w:tcW w:w="419" w:type="pct"/>
            <w:vAlign w:val="center"/>
          </w:tcPr>
          <w:p w:rsidR="00702586" w:rsidRDefault="00112E6E">
            <w:pPr>
              <w:spacing w:line="300" w:lineRule="exact"/>
              <w:jc w:val="center"/>
              <w:rPr>
                <w:rFonts w:ascii="Times New Roman" w:eastAsia="方正仿宋_GBK" w:hAnsi="Times New Roman" w:cs="Times New Roman"/>
                <w:kern w:val="44"/>
                <w:sz w:val="24"/>
              </w:rPr>
            </w:pPr>
            <w:r>
              <w:rPr>
                <w:rFonts w:ascii="Times New Roman" w:eastAsia="方正仿宋_GBK" w:hAnsi="Times New Roman" w:cs="Times New Roman" w:hint="eastAsia"/>
                <w:kern w:val="44"/>
                <w:sz w:val="24"/>
              </w:rPr>
              <w:t>12</w:t>
            </w:r>
            <w:r>
              <w:rPr>
                <w:rFonts w:ascii="Times New Roman" w:eastAsia="方正仿宋_GBK" w:hAnsi="Times New Roman" w:cs="Times New Roman" w:hint="eastAsia"/>
                <w:kern w:val="44"/>
                <w:sz w:val="24"/>
              </w:rPr>
              <w:t>月前</w:t>
            </w:r>
          </w:p>
        </w:tc>
        <w:tc>
          <w:tcPr>
            <w:tcW w:w="327" w:type="pct"/>
          </w:tcPr>
          <w:p w:rsidR="00702586" w:rsidRDefault="00702586">
            <w:pPr>
              <w:jc w:val="center"/>
              <w:rPr>
                <w:rFonts w:ascii="方正黑体_GBK" w:eastAsia="方正黑体_GBK" w:hAnsi="方正黑体_GBK" w:cs="方正黑体_GBK"/>
                <w:sz w:val="24"/>
              </w:rPr>
            </w:pPr>
          </w:p>
        </w:tc>
        <w:tc>
          <w:tcPr>
            <w:tcW w:w="129" w:type="pct"/>
          </w:tcPr>
          <w:p w:rsidR="00702586" w:rsidRDefault="00702586">
            <w:pPr>
              <w:jc w:val="center"/>
              <w:rPr>
                <w:rFonts w:ascii="方正黑体_GBK" w:eastAsia="方正黑体_GBK" w:hAnsi="方正黑体_GBK" w:cs="方正黑体_GBK"/>
                <w:sz w:val="24"/>
              </w:rPr>
            </w:pPr>
          </w:p>
        </w:tc>
      </w:tr>
    </w:tbl>
    <w:p w:rsidR="00702586" w:rsidRDefault="00702586" w:rsidP="00134FEC"/>
    <w:sectPr w:rsidR="00702586" w:rsidSect="00702586">
      <w:pgSz w:w="16838" w:h="11906" w:orient="landscape"/>
      <w:pgMar w:top="1474" w:right="1474" w:bottom="1474" w:left="147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E6E" w:rsidRDefault="00112E6E" w:rsidP="00134FEC">
      <w:r>
        <w:separator/>
      </w:r>
    </w:p>
  </w:endnote>
  <w:endnote w:type="continuationSeparator" w:id="0">
    <w:p w:rsidR="00112E6E" w:rsidRDefault="00112E6E" w:rsidP="0013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E6E" w:rsidRDefault="00112E6E" w:rsidP="00134FEC">
      <w:r>
        <w:separator/>
      </w:r>
    </w:p>
  </w:footnote>
  <w:footnote w:type="continuationSeparator" w:id="0">
    <w:p w:rsidR="00112E6E" w:rsidRDefault="00112E6E" w:rsidP="00134F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27C12CDA"/>
    <w:rsid w:val="00112E6E"/>
    <w:rsid w:val="00134FEC"/>
    <w:rsid w:val="00702586"/>
    <w:rsid w:val="007E3482"/>
    <w:rsid w:val="00CF7873"/>
    <w:rsid w:val="24B403E6"/>
    <w:rsid w:val="27C12CDA"/>
    <w:rsid w:val="47285973"/>
    <w:rsid w:val="6A880C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702586"/>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rsid w:val="0070258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702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table" w:styleId="a3">
    <w:name w:val="Table Grid"/>
    <w:basedOn w:val="a1"/>
    <w:rsid w:val="0070258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134F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34FEC"/>
    <w:rPr>
      <w:rFonts w:asciiTheme="minorHAnsi" w:eastAsiaTheme="minorEastAsia" w:hAnsiTheme="minorHAnsi" w:cstheme="minorBidi"/>
      <w:kern w:val="2"/>
      <w:sz w:val="18"/>
      <w:szCs w:val="18"/>
    </w:rPr>
  </w:style>
  <w:style w:type="paragraph" w:styleId="a5">
    <w:name w:val="footer"/>
    <w:basedOn w:val="a"/>
    <w:link w:val="Char0"/>
    <w:rsid w:val="00134FEC"/>
    <w:pPr>
      <w:tabs>
        <w:tab w:val="center" w:pos="4153"/>
        <w:tab w:val="right" w:pos="8306"/>
      </w:tabs>
      <w:snapToGrid w:val="0"/>
      <w:jc w:val="left"/>
    </w:pPr>
    <w:rPr>
      <w:sz w:val="18"/>
      <w:szCs w:val="18"/>
    </w:rPr>
  </w:style>
  <w:style w:type="character" w:customStyle="1" w:styleId="Char0">
    <w:name w:val="页脚 Char"/>
    <w:basedOn w:val="a0"/>
    <w:link w:val="a5"/>
    <w:rsid w:val="00134FE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邓成志</dc:creator>
  <cp:lastModifiedBy>Administrator</cp:lastModifiedBy>
  <cp:revision>3</cp:revision>
  <cp:lastPrinted>2022-04-26T09:43:00Z</cp:lastPrinted>
  <dcterms:created xsi:type="dcterms:W3CDTF">2022-05-24T07:12:00Z</dcterms:created>
  <dcterms:modified xsi:type="dcterms:W3CDTF">2022-05-24T07:13:00Z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ACC002ADAB7B44D497827AC4CAC9D734</vt:lpwstr>
  </property>
</Properties>
</file>